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  <w:r w:rsidRPr="007C5C66"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Универсальный трансмиттер</w:t>
      </w:r>
    </w:p>
    <w:p w:rsidR="008D433E" w:rsidRDefault="008D433E" w:rsidP="008E5ED8">
      <w:pPr>
        <w:pStyle w:val="Standard"/>
        <w:spacing w:before="120" w:after="0" w:line="240" w:lineRule="auto"/>
        <w:jc w:val="center"/>
      </w:pPr>
      <w:r>
        <w:rPr>
          <w:rFonts w:ascii="Times New Roman" w:hAnsi="Times New Roman"/>
          <w:b/>
          <w:sz w:val="36"/>
          <w:lang w:val="en-US"/>
        </w:rPr>
        <w:t>FST</w:t>
      </w:r>
      <w:r w:rsidRPr="007C5C66"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z w:val="36"/>
          <w:lang w:val="en-US"/>
        </w:rPr>
        <w:t>UT</w:t>
      </w:r>
      <w:r w:rsidRPr="007C5C66">
        <w:rPr>
          <w:rFonts w:ascii="Times New Roman" w:hAnsi="Times New Roman"/>
          <w:b/>
          <w:sz w:val="36"/>
        </w:rPr>
        <w:t>-</w:t>
      </w:r>
      <w:r>
        <w:rPr>
          <w:rFonts w:ascii="Times New Roman" w:hAnsi="Times New Roman"/>
          <w:b/>
          <w:sz w:val="36"/>
          <w:lang w:val="en-US"/>
        </w:rPr>
        <w:t>G</w:t>
      </w:r>
      <w:r>
        <w:rPr>
          <w:rFonts w:ascii="Times New Roman" w:hAnsi="Times New Roman"/>
          <w:b/>
          <w:sz w:val="36"/>
        </w:rPr>
        <w:t>1</w:t>
      </w: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sz w:val="28"/>
        </w:rPr>
        <w:t>Руководство пользователя</w:t>
      </w:r>
    </w:p>
    <w:p w:rsidR="008D433E" w:rsidRDefault="008D433E">
      <w:pPr>
        <w:pStyle w:val="Standard"/>
        <w:spacing w:after="0" w:line="240" w:lineRule="auto"/>
      </w:pPr>
    </w:p>
    <w:p w:rsidR="008D433E" w:rsidRDefault="008D433E">
      <w:pPr>
        <w:pStyle w:val="Standard"/>
        <w:spacing w:after="0" w:line="240" w:lineRule="auto"/>
      </w:pPr>
    </w:p>
    <w:p w:rsidR="008D433E" w:rsidRPr="002A2A59" w:rsidRDefault="008D433E" w:rsidP="002A2A59">
      <w:pPr>
        <w:pStyle w:val="Standard"/>
        <w:pageBreakBefore/>
        <w:jc w:val="center"/>
        <w:rPr>
          <w:rFonts w:ascii="Times New Roman" w:hAnsi="Times New Roman"/>
          <w:b/>
          <w:sz w:val="28"/>
          <w:szCs w:val="28"/>
        </w:rPr>
      </w:pPr>
      <w:r w:rsidRPr="002A2A5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8D433E" w:rsidRDefault="008D433E">
      <w:pPr>
        <w:pStyle w:val="Textbody"/>
        <w:spacing w:before="44" w:line="218" w:lineRule="auto"/>
        <w:ind w:left="284" w:right="254"/>
        <w:rPr>
          <w:rFonts w:ascii="Times New Roman" w:hAnsi="Times New Roman" w:cs="Times New Roman"/>
          <w:sz w:val="24"/>
          <w:szCs w:val="22"/>
          <w:lang w:val="ru-RU"/>
        </w:rPr>
      </w:pPr>
    </w:p>
    <w:tbl>
      <w:tblPr>
        <w:tblW w:w="906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9"/>
        <w:gridCol w:w="710"/>
      </w:tblGrid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Меры безопасности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………………………………………………………………….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182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оставляющие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ЖК-экран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……………………………………………………………………………...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перед использованием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функций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…………………………………………………………………...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Пользовательские функции / FN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Настройки режима синхронизации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Дистанционное управление. Настройка каналов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…………………………………..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Подсветка автофокуса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………………………………………………………………..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Соединение «Горячий башмак»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…………………………………………………….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Режимы запуска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………………………………………………………………………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 w:firstLine="36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Универсальный смешанный режим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>
            <w:pPr>
              <w:pStyle w:val="Textbody"/>
              <w:tabs>
                <w:tab w:val="left" w:pos="9072"/>
              </w:tabs>
              <w:ind w:right="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 w:firstLine="36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Canon: режим TTL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 w:rsidP="002A2A59">
            <w:pPr>
              <w:pStyle w:val="Textbody"/>
              <w:tabs>
                <w:tab w:val="left" w:pos="9072"/>
              </w:tabs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 w:firstLine="36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Canon: режим M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 w:rsidP="002A2A59">
            <w:pPr>
              <w:pStyle w:val="Textbody"/>
              <w:tabs>
                <w:tab w:val="left" w:pos="9072"/>
              </w:tabs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 w:firstLine="36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Canon: Мульти режим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 w:rsidP="002A2A59">
            <w:pPr>
              <w:pStyle w:val="Textbody"/>
              <w:tabs>
                <w:tab w:val="left" w:pos="9072"/>
              </w:tabs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 w:firstLine="36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Nikon: Смешанный режим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 w:rsidP="002A2A59">
            <w:pPr>
              <w:pStyle w:val="Textbody"/>
              <w:tabs>
                <w:tab w:val="left" w:pos="9072"/>
              </w:tabs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 w:firstLine="36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Nikon: Мульти режим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 w:rsidP="002A2A59">
            <w:pPr>
              <w:pStyle w:val="Textbody"/>
              <w:tabs>
                <w:tab w:val="left" w:pos="9072"/>
              </w:tabs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</w:tr>
      <w:tr w:rsidR="008D433E" w:rsidTr="00C751A2">
        <w:tc>
          <w:tcPr>
            <w:tcW w:w="8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751A2">
            <w:pPr>
              <w:pStyle w:val="Textbody"/>
              <w:tabs>
                <w:tab w:val="left" w:pos="9072"/>
              </w:tabs>
              <w:ind w:right="-4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характеристики</w:t>
            </w:r>
            <w:r w:rsidR="00C751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………………………………………………………..</w:t>
            </w:r>
          </w:p>
        </w:tc>
        <w:tc>
          <w:tcPr>
            <w:tcW w:w="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2A2A59" w:rsidP="002A2A59">
            <w:pPr>
              <w:pStyle w:val="Textbody"/>
              <w:tabs>
                <w:tab w:val="left" w:pos="9072"/>
              </w:tabs>
              <w:ind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</w:tbl>
    <w:p w:rsidR="008D433E" w:rsidRDefault="008D433E">
      <w:pPr>
        <w:pStyle w:val="Textbody"/>
        <w:tabs>
          <w:tab w:val="left" w:pos="9072"/>
        </w:tabs>
        <w:ind w:right="255"/>
        <w:rPr>
          <w:rFonts w:ascii="Times New Roman" w:hAnsi="Times New Roman" w:cs="Times New Roman"/>
          <w:sz w:val="24"/>
          <w:szCs w:val="24"/>
          <w:lang w:val="ru-RU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i/>
          <w:sz w:val="24"/>
          <w:szCs w:val="24"/>
        </w:rPr>
        <w:t>Пожалуйста, внимательно прочитайте данное руководство перед началом использования</w:t>
      </w:r>
    </w:p>
    <w:p w:rsidR="008D433E" w:rsidRDefault="008D433E">
      <w:pPr>
        <w:pStyle w:val="Standard"/>
        <w:spacing w:after="0" w:line="240" w:lineRule="auto"/>
        <w:rPr>
          <w:i/>
        </w:rPr>
      </w:pPr>
    </w:p>
    <w:p w:rsidR="008D433E" w:rsidRDefault="008D433E">
      <w:pPr>
        <w:pStyle w:val="Standard"/>
        <w:spacing w:after="0" w:line="240" w:lineRule="auto"/>
        <w:rPr>
          <w:i/>
        </w:rPr>
      </w:pP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Меры безопасности</w:t>
      </w: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1. Включите трансмиттер, вспышку и фотокамеру в процессе настройки синхронизации.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2. Избегайте ударов или вибрации – они могут привести к повреждению устройства.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3. Отключите питание, извлеките аккумулятор, если устройство не используется в течение длительного времени.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4. Устанавливайте аккумулятор правильно с учетом полярности.</w:t>
      </w:r>
    </w:p>
    <w:p w:rsidR="008D433E" w:rsidRPr="002A2A59" w:rsidRDefault="008D433E" w:rsidP="002A2A59">
      <w:pPr>
        <w:pStyle w:val="a5"/>
        <w:tabs>
          <w:tab w:val="left" w:pos="426"/>
        </w:tabs>
        <w:spacing w:line="264" w:lineRule="auto"/>
        <w:ind w:left="0"/>
        <w:jc w:val="both"/>
        <w:rPr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5. Не подвергайте устройство воздействию влаги, тепла и пламени.</w:t>
      </w:r>
      <w:r w:rsidR="002A2A59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A2A59">
        <w:rPr>
          <w:rFonts w:ascii="Times New Roman" w:hAnsi="Times New Roman"/>
          <w:sz w:val="26"/>
          <w:szCs w:val="26"/>
          <w:lang w:val="ru-RU"/>
        </w:rPr>
        <w:t xml:space="preserve"> Не размещайте устройство вблизи автомобиля, под прямыми солнечными лучами, приборной панелью и другими высокотемпературными средами.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6. Не прикасайтесь к изделию мокрыми руками, избегайте попадания воды на прибор</w:t>
      </w:r>
      <w:r w:rsidR="002A2A5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 w:rsidR="002A2A59">
        <w:rPr>
          <w:rFonts w:ascii="Times New Roman" w:hAnsi="Times New Roman"/>
          <w:sz w:val="26"/>
          <w:szCs w:val="26"/>
        </w:rPr>
        <w:t xml:space="preserve">например, капель </w:t>
      </w:r>
      <w:r>
        <w:rPr>
          <w:rFonts w:ascii="Times New Roman" w:hAnsi="Times New Roman"/>
          <w:sz w:val="26"/>
          <w:szCs w:val="26"/>
        </w:rPr>
        <w:t>дожд</w:t>
      </w:r>
      <w:r w:rsidR="002A2A59">
        <w:rPr>
          <w:rFonts w:ascii="Times New Roman" w:hAnsi="Times New Roman"/>
          <w:sz w:val="26"/>
          <w:szCs w:val="26"/>
        </w:rPr>
        <w:t>я</w:t>
      </w:r>
      <w:r>
        <w:rPr>
          <w:rFonts w:ascii="Times New Roman" w:hAnsi="Times New Roman"/>
          <w:sz w:val="26"/>
          <w:szCs w:val="26"/>
        </w:rPr>
        <w:t>)</w:t>
      </w:r>
    </w:p>
    <w:p w:rsidR="008D433E" w:rsidRPr="007C5C66" w:rsidRDefault="008D433E">
      <w:pPr>
        <w:pStyle w:val="a5"/>
        <w:tabs>
          <w:tab w:val="left" w:pos="426"/>
        </w:tabs>
        <w:spacing w:line="264" w:lineRule="auto"/>
        <w:ind w:left="0"/>
        <w:jc w:val="both"/>
        <w:rPr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7.</w:t>
      </w:r>
      <w:r w:rsidR="00755EFE">
        <w:rPr>
          <w:rFonts w:ascii="Times New Roman" w:hAnsi="Times New Roman" w:cs="Times New Roman"/>
          <w:sz w:val="26"/>
          <w:szCs w:val="26"/>
          <w:lang w:val="ru-RU"/>
        </w:rPr>
        <w:t> </w:t>
      </w:r>
      <w:r>
        <w:rPr>
          <w:rFonts w:ascii="Times New Roman" w:hAnsi="Times New Roman" w:cs="Times New Roman"/>
          <w:sz w:val="26"/>
          <w:szCs w:val="26"/>
          <w:lang w:val="ru-RU"/>
        </w:rPr>
        <w:t>Не размещайте устройство рядом с горючими (спирт, бензин), легковоспламеняющимися веществами или летучими растворителями.</w:t>
      </w:r>
    </w:p>
    <w:p w:rsidR="008D433E" w:rsidRDefault="008D433E" w:rsidP="002A2A59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>8. Не используйте устройство при высоком напряжении, это может привести к материальному ущербу или травмам.</w:t>
      </w:r>
    </w:p>
    <w:p w:rsidR="008D433E" w:rsidRDefault="008D433E" w:rsidP="002A2A59">
      <w:pPr>
        <w:pStyle w:val="Standard"/>
        <w:spacing w:after="0" w:line="276" w:lineRule="auto"/>
      </w:pPr>
      <w:r>
        <w:rPr>
          <w:rFonts w:ascii="Times New Roman" w:hAnsi="Times New Roman"/>
          <w:sz w:val="26"/>
          <w:szCs w:val="26"/>
        </w:rPr>
        <w:t>9. Будьте аккуратны во время хранения, транспортировки или установки, чтобы не повредить устройство и другие аксессуары</w:t>
      </w:r>
    </w:p>
    <w:p w:rsidR="008D433E" w:rsidRPr="007C5C66" w:rsidRDefault="008D433E" w:rsidP="002A2A59">
      <w:pPr>
        <w:pStyle w:val="a5"/>
        <w:tabs>
          <w:tab w:val="left" w:pos="426"/>
        </w:tabs>
        <w:spacing w:line="276" w:lineRule="auto"/>
        <w:ind w:left="0"/>
        <w:jc w:val="both"/>
        <w:rPr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10. Соблюдайте меры предосторожности.</w:t>
      </w:r>
    </w:p>
    <w:p w:rsidR="008D433E" w:rsidRDefault="008D433E" w:rsidP="002A2A59">
      <w:pPr>
        <w:pStyle w:val="Standard"/>
        <w:spacing w:after="0" w:line="276" w:lineRule="auto"/>
        <w:jc w:val="center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jc w:val="center"/>
        <w:rPr>
          <w:b/>
          <w:bCs/>
        </w:rPr>
      </w:pPr>
    </w:p>
    <w:p w:rsidR="008D433E" w:rsidRPr="006A092A" w:rsidRDefault="008D433E">
      <w:pPr>
        <w:pStyle w:val="Standard"/>
        <w:spacing w:after="0" w:line="240" w:lineRule="auto"/>
        <w:jc w:val="center"/>
        <w:rPr>
          <w:b/>
        </w:rPr>
      </w:pPr>
      <w:r w:rsidRPr="006A092A">
        <w:rPr>
          <w:rFonts w:ascii="Times New Roman" w:hAnsi="Times New Roman"/>
          <w:b/>
          <w:sz w:val="28"/>
          <w:szCs w:val="28"/>
        </w:rPr>
        <w:lastRenderedPageBreak/>
        <w:t>Функции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</w:rPr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6"/>
          <w:szCs w:val="26"/>
        </w:rPr>
        <w:t xml:space="preserve">. Доступные режимы вспышки: ETTL, E-TTL </w:t>
      </w:r>
      <w:r>
        <w:rPr>
          <w:rFonts w:ascii="Times New Roman" w:hAnsi="Times New Roman"/>
          <w:sz w:val="26"/>
          <w:szCs w:val="26"/>
          <w:lang w:val="en-US"/>
        </w:rPr>
        <w:t>II</w:t>
      </w:r>
      <w:r>
        <w:rPr>
          <w:rFonts w:ascii="Times New Roman" w:hAnsi="Times New Roman"/>
          <w:sz w:val="26"/>
          <w:szCs w:val="26"/>
        </w:rPr>
        <w:t>, i-TTL, M, Multi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2. Синхронизация по передней шторке /задней шторке</w:t>
      </w:r>
      <w:r w:rsidR="008E5ED8">
        <w:rPr>
          <w:rFonts w:ascii="Times New Roman" w:hAnsi="Times New Roman"/>
          <w:sz w:val="26"/>
          <w:szCs w:val="26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6"/>
          <w:szCs w:val="26"/>
        </w:rPr>
        <w:t>/ высокоскоростная синхронизация, максимальная скорость синхронизации 1/8000 с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3. Компенсация экспозиции (FEC)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4. Экспозиционный брекетинг вспышки (</w:t>
      </w:r>
      <w:r>
        <w:rPr>
          <w:rFonts w:ascii="Times New Roman" w:hAnsi="Times New Roman"/>
          <w:sz w:val="26"/>
          <w:szCs w:val="26"/>
          <w:lang w:val="en-US"/>
        </w:rPr>
        <w:t>FEB</w:t>
      </w:r>
      <w:r>
        <w:rPr>
          <w:rFonts w:ascii="Times New Roman" w:hAnsi="Times New Roman"/>
          <w:sz w:val="26"/>
          <w:szCs w:val="26"/>
        </w:rPr>
        <w:t>)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  <w:lang w:val="en-US"/>
        </w:rPr>
        <w:t> </w:t>
      </w:r>
      <w:r>
        <w:rPr>
          <w:rFonts w:ascii="Times New Roman" w:hAnsi="Times New Roman"/>
          <w:sz w:val="26"/>
          <w:szCs w:val="26"/>
        </w:rPr>
        <w:t>Блокировка экспозиции (FE LOCK)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6. Подсветка автофокуса</w:t>
      </w:r>
      <w:r w:rsidR="002A2A5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(может быть отключена)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7. Смешанный режим вспышки, TTL, M, Multi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8. Автосохранение настроек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9. Доступно для 4 групп вспышек с различной мощностью.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10. Управление несколькими приемниками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11. Настройка коэффициента вспышки E-TTL через Canon меню камеры. (Беспроводная вспышка камеры Canon серия A)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 xml:space="preserve">12. Групповые настройки в режимах </w:t>
      </w:r>
      <w:r>
        <w:rPr>
          <w:rFonts w:ascii="Times New Roman" w:hAnsi="Times New Roman"/>
          <w:sz w:val="26"/>
          <w:szCs w:val="26"/>
          <w:lang w:val="en-US"/>
        </w:rPr>
        <w:t>M</w:t>
      </w:r>
      <w:r w:rsidRPr="007C5C66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>Multi</w:t>
      </w:r>
      <w:r>
        <w:rPr>
          <w:rFonts w:ascii="Times New Roman" w:hAnsi="Times New Roman"/>
          <w:sz w:val="26"/>
          <w:szCs w:val="26"/>
        </w:rPr>
        <w:t xml:space="preserve"> (беспроводная вспышка Canon)</w:t>
      </w:r>
      <w:r w:rsidR="008E5ED8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Pr="006A092A" w:rsidRDefault="008D433E">
      <w:pPr>
        <w:pStyle w:val="Standard"/>
        <w:jc w:val="center"/>
        <w:rPr>
          <w:b/>
        </w:rPr>
      </w:pPr>
      <w:r w:rsidRPr="006A092A">
        <w:rPr>
          <w:rFonts w:ascii="Times New Roman" w:hAnsi="Times New Roman"/>
          <w:b/>
          <w:color w:val="231F20"/>
          <w:w w:val="105"/>
          <w:sz w:val="28"/>
          <w:szCs w:val="28"/>
        </w:rPr>
        <w:t>Основные составляющие</w:t>
      </w:r>
    </w:p>
    <w:p w:rsidR="008D433E" w:rsidRDefault="008D433E" w:rsidP="007C5C66">
      <w:pPr>
        <w:ind w:firstLine="709"/>
        <w:rPr>
          <w:lang w:val="en-US"/>
        </w:rPr>
      </w:pPr>
    </w:p>
    <w:p w:rsidR="008D433E" w:rsidRDefault="008D433E" w:rsidP="007C5C66">
      <w:pPr>
        <w:ind w:firstLine="709"/>
        <w:rPr>
          <w:lang w:val="en-US"/>
        </w:rPr>
      </w:pPr>
      <w:r>
        <w:object w:dxaOrig="4322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 o:ole="">
            <v:imagedata r:id="rId7" o:title=""/>
          </v:shape>
          <o:OLEObject Type="Embed" ProgID="Photoshop.Image.16" ShapeID="_x0000_i1025" DrawAspect="Content" ObjectID="_1664090356" r:id="rId8">
            <o:FieldCodes>\s</o:FieldCodes>
          </o:OLEObject>
        </w:object>
      </w:r>
      <w:r>
        <w:object w:dxaOrig="4322" w:dyaOrig="3240">
          <v:shape id="_x0000_i1026" type="#_x0000_t75" style="width:3in;height:162pt" o:ole="">
            <v:imagedata r:id="rId9" o:title=""/>
          </v:shape>
          <o:OLEObject Type="Embed" ProgID="Photoshop.Image.16" ShapeID="_x0000_i1026" DrawAspect="Content" ObjectID="_1664090357" r:id="rId10">
            <o:FieldCodes>\s</o:FieldCodes>
          </o:OLEObject>
        </w:object>
      </w:r>
    </w:p>
    <w:p w:rsidR="008D433E" w:rsidRDefault="008D433E">
      <w:pPr>
        <w:pStyle w:val="Standard"/>
        <w:ind w:firstLine="709"/>
        <w:rPr>
          <w:lang w:val="en-US"/>
        </w:rPr>
      </w:pPr>
    </w:p>
    <w:p w:rsidR="008D433E" w:rsidRDefault="008D433E">
      <w:pPr>
        <w:pStyle w:val="Standard"/>
        <w:ind w:firstLine="709"/>
        <w:rPr>
          <w:b/>
          <w:bCs/>
          <w:lang w:val="en-US"/>
        </w:rPr>
      </w:pPr>
    </w:p>
    <w:tbl>
      <w:tblPr>
        <w:tblW w:w="10008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7"/>
        <w:gridCol w:w="5761"/>
      </w:tblGrid>
      <w:tr w:rsidR="006A092A" w:rsidRPr="006A092A" w:rsidTr="006A092A">
        <w:tc>
          <w:tcPr>
            <w:tcW w:w="42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92A" w:rsidRPr="006A092A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Резиновая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 заглушка</w:t>
            </w:r>
          </w:p>
          <w:p w:rsidR="006A092A" w:rsidRPr="006A092A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2. Микро </w:t>
            </w: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USB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</w:t>
            </w:r>
          </w:p>
          <w:p w:rsidR="006A092A" w:rsidRPr="006A092A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3.</w:t>
            </w: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 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Группа </w:t>
            </w: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B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</w:t>
            </w:r>
          </w:p>
          <w:p w:rsidR="006A092A" w:rsidRPr="006A092A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4.</w:t>
            </w: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 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Группа </w:t>
            </w: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A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/ </w:t>
            </w:r>
            <w:r w:rsidR="000B308E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Настройка пользовательских функций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</w:t>
            </w:r>
          </w:p>
          <w:p w:rsidR="006A092A" w:rsidRPr="006A092A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5.Режим </w:t>
            </w:r>
          </w:p>
          <w:p w:rsidR="006A092A" w:rsidRPr="006A092A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6.</w:t>
            </w: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 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Тест</w:t>
            </w:r>
          </w:p>
          <w:p w:rsidR="006A092A" w:rsidRPr="006A092A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7.</w:t>
            </w:r>
            <w:r w:rsidR="000B308E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 </w:t>
            </w:r>
            <w:r w:rsidRPr="006A092A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Параметры установки (вверх/вниз/ влево/вправо)</w:t>
            </w:r>
          </w:p>
          <w:p w:rsidR="006A092A" w:rsidRPr="00263ABD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8. </w:t>
            </w:r>
            <w:r w:rsidR="000B308E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С</w:t>
            </w:r>
            <w:r w:rsidR="000B308E"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вет</w:t>
            </w:r>
            <w:r w:rsidR="000B308E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овой и</w:t>
            </w: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ндикатор </w:t>
            </w:r>
          </w:p>
          <w:p w:rsidR="006A092A" w:rsidRPr="00263ABD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263ABD">
              <w:rPr>
                <w:rFonts w:ascii="Times New Roman" w:hAnsi="Times New Roman"/>
                <w:color w:val="231F20"/>
                <w:sz w:val="24"/>
                <w:szCs w:val="24"/>
              </w:rPr>
              <w:t>9.  ЖК-экран</w:t>
            </w:r>
          </w:p>
          <w:p w:rsidR="006A092A" w:rsidRPr="00263ABD" w:rsidRDefault="006A092A" w:rsidP="006A092A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</w:tc>
        <w:tc>
          <w:tcPr>
            <w:tcW w:w="5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08E" w:rsidRDefault="006A092A" w:rsidP="006A092A">
            <w:pPr>
              <w:pStyle w:val="Standard"/>
              <w:tabs>
                <w:tab w:val="left" w:pos="252"/>
              </w:tabs>
              <w:spacing w:after="0"/>
              <w:ind w:right="-41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10. Группа C/ Кнопка синхронизации </w:t>
            </w:r>
          </w:p>
          <w:p w:rsidR="006A092A" w:rsidRPr="006A092A" w:rsidRDefault="006A092A" w:rsidP="006A092A">
            <w:pPr>
              <w:pStyle w:val="Standard"/>
              <w:tabs>
                <w:tab w:val="left" w:pos="252"/>
              </w:tabs>
              <w:spacing w:after="0"/>
              <w:ind w:right="-41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11. Группа D/ Установка канала </w:t>
            </w:r>
          </w:p>
          <w:p w:rsidR="006A092A" w:rsidRPr="006A092A" w:rsidRDefault="006A092A" w:rsidP="006A092A">
            <w:pPr>
              <w:pStyle w:val="Standard"/>
              <w:tabs>
                <w:tab w:val="left" w:pos="252"/>
              </w:tabs>
              <w:spacing w:after="0"/>
              <w:ind w:right="-41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12. </w:t>
            </w:r>
            <w:r w:rsidR="000B308E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Выключение питания</w:t>
            </w: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: ОN/OFF</w:t>
            </w:r>
          </w:p>
          <w:p w:rsidR="006A092A" w:rsidRPr="006A092A" w:rsidRDefault="006A092A" w:rsidP="006A092A">
            <w:pPr>
              <w:pStyle w:val="Standard"/>
              <w:tabs>
                <w:tab w:val="left" w:pos="252"/>
              </w:tabs>
              <w:spacing w:after="0"/>
              <w:ind w:right="-41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13. Установка </w:t>
            </w:r>
            <w:r w:rsidR="000B308E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пропорций вспышек</w:t>
            </w: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 (в режиме мастер) </w:t>
            </w:r>
          </w:p>
          <w:p w:rsidR="006A092A" w:rsidRPr="006A092A" w:rsidRDefault="006A092A" w:rsidP="006A092A">
            <w:pPr>
              <w:pStyle w:val="Standard"/>
              <w:tabs>
                <w:tab w:val="left" w:pos="252"/>
              </w:tabs>
              <w:spacing w:after="0"/>
              <w:ind w:right="-41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14. Установка / восстановление заводских настроек </w:t>
            </w:r>
          </w:p>
          <w:p w:rsidR="006A092A" w:rsidRPr="006A092A" w:rsidRDefault="006A092A" w:rsidP="006A092A">
            <w:pPr>
              <w:pStyle w:val="Standard"/>
              <w:tabs>
                <w:tab w:val="left" w:pos="252"/>
              </w:tabs>
              <w:spacing w:after="0"/>
              <w:ind w:right="-41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15. Батарейный отсек </w:t>
            </w:r>
          </w:p>
          <w:p w:rsidR="006A092A" w:rsidRPr="006A092A" w:rsidRDefault="006A092A" w:rsidP="006A092A">
            <w:pPr>
              <w:pStyle w:val="Standard"/>
              <w:tabs>
                <w:tab w:val="left" w:pos="252"/>
              </w:tabs>
              <w:spacing w:after="0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16. Поворотный замок </w:t>
            </w:r>
          </w:p>
          <w:p w:rsidR="006A092A" w:rsidRPr="006A092A" w:rsidRDefault="006A092A" w:rsidP="006A092A">
            <w:pPr>
              <w:pStyle w:val="Standard"/>
              <w:tabs>
                <w:tab w:val="left" w:pos="252"/>
              </w:tabs>
              <w:spacing w:after="0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17. </w:t>
            </w:r>
            <w:r w:rsidR="000B308E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Установочный</w:t>
            </w: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 xml:space="preserve"> штифт </w:t>
            </w:r>
          </w:p>
          <w:p w:rsidR="006A092A" w:rsidRPr="006A092A" w:rsidRDefault="006A092A" w:rsidP="000B308E">
            <w:pPr>
              <w:pStyle w:val="Standard"/>
              <w:spacing w:after="0"/>
              <w:rPr>
                <w:rFonts w:ascii="Times New Roman" w:hAnsi="Times New Roman" w:cs="Arial Narrow"/>
                <w:color w:val="231F20"/>
                <w:sz w:val="24"/>
                <w:szCs w:val="24"/>
              </w:rPr>
            </w:pPr>
            <w:r w:rsidRPr="006A092A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18. </w:t>
            </w:r>
            <w:r w:rsidR="000B308E">
              <w:rPr>
                <w:rFonts w:ascii="Times New Roman" w:hAnsi="Times New Roman" w:cs="Arial Narrow"/>
                <w:color w:val="231F20"/>
                <w:sz w:val="24"/>
                <w:szCs w:val="24"/>
              </w:rPr>
              <w:t>«Горячий башмак»</w:t>
            </w:r>
          </w:p>
        </w:tc>
      </w:tr>
      <w:tr w:rsidR="008D433E" w:rsidTr="006A092A">
        <w:tc>
          <w:tcPr>
            <w:tcW w:w="42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Pr="006A092A" w:rsidRDefault="008D433E">
            <w:pPr>
              <w:pStyle w:val="a5"/>
              <w:ind w:left="0" w:right="40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5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755EFE">
            <w:pPr>
              <w:pStyle w:val="Standard"/>
              <w:tabs>
                <w:tab w:val="left" w:pos="252"/>
              </w:tabs>
              <w:spacing w:after="0" w:line="240" w:lineRule="auto"/>
              <w:ind w:right="-41"/>
            </w:pPr>
          </w:p>
        </w:tc>
      </w:tr>
    </w:tbl>
    <w:p w:rsidR="008D433E" w:rsidRDefault="008D433E">
      <w:pPr>
        <w:pStyle w:val="Standard"/>
        <w:spacing w:after="0" w:line="240" w:lineRule="auto"/>
        <w:ind w:left="149" w:right="38"/>
        <w:rPr>
          <w:rFonts w:ascii="Times New Roman" w:hAnsi="Times New Roman"/>
          <w:color w:val="231F20"/>
          <w:sz w:val="20"/>
        </w:rPr>
      </w:pPr>
    </w:p>
    <w:p w:rsidR="008D433E" w:rsidRPr="006A092A" w:rsidRDefault="008D433E">
      <w:pPr>
        <w:pStyle w:val="Standard"/>
        <w:jc w:val="center"/>
        <w:rPr>
          <w:b/>
        </w:rPr>
      </w:pPr>
      <w:r w:rsidRPr="006A092A">
        <w:rPr>
          <w:rFonts w:ascii="Times New Roman" w:hAnsi="Times New Roman"/>
          <w:b/>
          <w:color w:val="231F20"/>
          <w:w w:val="105"/>
          <w:sz w:val="28"/>
          <w:szCs w:val="28"/>
        </w:rPr>
        <w:t>ЖК-экран</w:t>
      </w:r>
    </w:p>
    <w:p w:rsidR="008D433E" w:rsidRDefault="008D433E">
      <w:pPr>
        <w:pStyle w:val="Standard"/>
        <w:jc w:val="center"/>
        <w:rPr>
          <w:rFonts w:ascii="Times New Roman" w:hAnsi="Times New Roman"/>
          <w:color w:val="231F20"/>
          <w:w w:val="105"/>
          <w:sz w:val="28"/>
        </w:rPr>
      </w:pPr>
      <w:r>
        <w:object w:dxaOrig="5403" w:dyaOrig="3240">
          <v:shape id="_x0000_i1027" type="#_x0000_t75" style="width:267.75pt;height:162pt" o:ole="">
            <v:imagedata r:id="rId11" o:title=""/>
          </v:shape>
          <o:OLEObject Type="Embed" ProgID="Photoshop.Image.16" ShapeID="_x0000_i1027" DrawAspect="Content" ObjectID="_1664090358" r:id="rId12">
            <o:FieldCodes>\s</o:FieldCodes>
          </o:OLEObject>
        </w:object>
      </w:r>
    </w:p>
    <w:p w:rsidR="008D433E" w:rsidRDefault="008D433E">
      <w:pPr>
        <w:pStyle w:val="Standard"/>
        <w:jc w:val="center"/>
        <w:rPr>
          <w:rFonts w:ascii="Times New Roman" w:hAnsi="Times New Roman"/>
          <w:color w:val="231F20"/>
          <w:w w:val="105"/>
          <w:sz w:val="28"/>
        </w:rPr>
      </w:pPr>
    </w:p>
    <w:tbl>
      <w:tblPr>
        <w:tblW w:w="98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926"/>
      </w:tblGrid>
      <w:tr w:rsidR="008D433E" w:rsidTr="007C5C66">
        <w:tc>
          <w:tcPr>
            <w:tcW w:w="49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 Подсветка автофокуса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 Задняя шторка синхронизации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 Высокоскоростная синхронизация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 Режим ручной / стробоскоп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 Номер канала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6. Настройка параметров вспышки для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7. Настройка параметров вспышки для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8. Настройка параметров вспышки для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49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9. Настройка параметров вспышки для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10. Пропорции вспышки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11. Управление режимом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TTL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 Фокусное расстояние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 Диафрагма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 Стробоскоп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15. Знак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FEB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 Выдержка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17 </w:t>
            </w:r>
            <w:r>
              <w:rPr>
                <w:rFonts w:ascii="Times New Roman" w:hAnsi="Times New Roman"/>
                <w:color w:val="231F20"/>
                <w:sz w:val="24"/>
                <w:szCs w:val="24"/>
              </w:rPr>
              <w:t>Управление камерой</w:t>
            </w:r>
          </w:p>
        </w:tc>
      </w:tr>
    </w:tbl>
    <w:p w:rsidR="008D433E" w:rsidRDefault="008D433E">
      <w:pPr>
        <w:pStyle w:val="Standard"/>
        <w:spacing w:after="0" w:line="240" w:lineRule="auto"/>
        <w:rPr>
          <w:rFonts w:ascii="Times New Roman" w:hAnsi="Times New Roman"/>
          <w:bCs/>
          <w:sz w:val="20"/>
        </w:rPr>
      </w:pP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bCs/>
          <w:sz w:val="20"/>
        </w:rPr>
      </w:pPr>
    </w:p>
    <w:p w:rsidR="002A2A59" w:rsidRDefault="002A2A59">
      <w:pPr>
        <w:pStyle w:val="Standard"/>
        <w:jc w:val="center"/>
        <w:rPr>
          <w:rFonts w:ascii="Times New Roman" w:hAnsi="Times New Roman"/>
          <w:color w:val="231F20"/>
          <w:w w:val="105"/>
          <w:sz w:val="28"/>
          <w:szCs w:val="28"/>
        </w:rPr>
      </w:pPr>
    </w:p>
    <w:p w:rsidR="008D433E" w:rsidRDefault="008D433E">
      <w:pPr>
        <w:pStyle w:val="Standard"/>
        <w:jc w:val="center"/>
      </w:pPr>
      <w:r>
        <w:rPr>
          <w:rFonts w:ascii="Times New Roman" w:hAnsi="Times New Roman"/>
          <w:color w:val="231F20"/>
          <w:w w:val="105"/>
          <w:sz w:val="28"/>
          <w:szCs w:val="28"/>
        </w:rPr>
        <w:t>Включение</w:t>
      </w:r>
    </w:p>
    <w:p w:rsidR="008D433E" w:rsidRDefault="006A092A">
      <w:pPr>
        <w:pStyle w:val="Standard"/>
        <w:jc w:val="center"/>
        <w:rPr>
          <w:rFonts w:ascii="Times New Roman" w:hAnsi="Times New Roman"/>
          <w:color w:val="231F20"/>
          <w:w w:val="105"/>
          <w:sz w:val="32"/>
        </w:rPr>
      </w:pPr>
      <w:r>
        <w:rPr>
          <w:rFonts w:ascii="Times New Roman" w:hAnsi="Times New Roman"/>
          <w:noProof/>
          <w:color w:val="231F20"/>
          <w:w w:val="105"/>
          <w:sz w:val="32"/>
          <w:lang w:eastAsia="ru-RU"/>
        </w:rPr>
        <w:pict>
          <v:shape id="Рисунок 5" o:spid="_x0000_i1028" type="#_x0000_t75" style="width:153pt;height:168pt;visibility:visible">
            <v:imagedata r:id="rId13" o:title=""/>
          </v:shape>
        </w:pict>
      </w:r>
    </w:p>
    <w:p w:rsidR="008D433E" w:rsidRDefault="008D433E">
      <w:pPr>
        <w:pStyle w:val="Standard"/>
        <w:ind w:left="180" w:right="530"/>
      </w:pPr>
      <w:r>
        <w:rPr>
          <w:rFonts w:ascii="Times New Roman" w:hAnsi="Times New Roman"/>
          <w:color w:val="231F20"/>
          <w:sz w:val="28"/>
          <w:szCs w:val="28"/>
        </w:rPr>
        <w:t>Переключатель питания</w:t>
      </w:r>
      <w:r>
        <w:rPr>
          <w:rFonts w:ascii="Times New Roman" w:hAnsi="Times New Roman"/>
          <w:color w:val="231F20"/>
          <w:spacing w:val="2"/>
          <w:sz w:val="28"/>
          <w:szCs w:val="28"/>
        </w:rPr>
        <w:t>:</w:t>
      </w:r>
    </w:p>
    <w:p w:rsidR="008D433E" w:rsidRDefault="008D433E">
      <w:pPr>
        <w:pStyle w:val="Standard"/>
        <w:spacing w:after="0" w:line="240" w:lineRule="auto"/>
        <w:ind w:left="180" w:right="530"/>
      </w:pPr>
      <w:r>
        <w:rPr>
          <w:rFonts w:ascii="Times New Roman" w:hAnsi="Times New Roman"/>
          <w:color w:val="231F20"/>
          <w:spacing w:val="2"/>
          <w:sz w:val="26"/>
          <w:szCs w:val="26"/>
        </w:rPr>
        <w:t>Нажмите</w:t>
      </w:r>
      <w:r>
        <w:rPr>
          <w:rFonts w:ascii="Times New Roman" w:eastAsia="SimSun" w:hAnsi="Times New Roman"/>
          <w:color w:val="231F20"/>
          <w:sz w:val="26"/>
          <w:szCs w:val="26"/>
        </w:rPr>
        <w:t xml:space="preserve"> [</w:t>
      </w:r>
      <w:r>
        <w:rPr>
          <w:rFonts w:ascii="Times New Roman" w:hAnsi="Times New Roman"/>
          <w:color w:val="231F20"/>
          <w:sz w:val="26"/>
          <w:szCs w:val="26"/>
        </w:rPr>
        <w:t>ON]</w:t>
      </w:r>
      <w:r>
        <w:rPr>
          <w:rFonts w:ascii="Times New Roman" w:eastAsia="SimSun" w:hAnsi="Times New Roman"/>
          <w:color w:val="231F20"/>
          <w:spacing w:val="6"/>
          <w:sz w:val="26"/>
          <w:szCs w:val="26"/>
        </w:rPr>
        <w:t xml:space="preserve"> </w:t>
      </w:r>
      <w:r>
        <w:rPr>
          <w:rFonts w:ascii="Times New Roman" w:hAnsi="Times New Roman"/>
          <w:color w:val="231F20"/>
          <w:sz w:val="26"/>
          <w:szCs w:val="26"/>
        </w:rPr>
        <w:t>для включения</w:t>
      </w:r>
    </w:p>
    <w:p w:rsidR="008D433E" w:rsidRDefault="008D433E">
      <w:pPr>
        <w:pStyle w:val="Standard"/>
        <w:spacing w:before="10" w:after="0" w:line="240" w:lineRule="auto"/>
        <w:ind w:left="180" w:right="499"/>
      </w:pPr>
      <w:r>
        <w:rPr>
          <w:rFonts w:ascii="Times New Roman" w:hAnsi="Times New Roman"/>
          <w:color w:val="231F20"/>
          <w:sz w:val="26"/>
          <w:szCs w:val="26"/>
        </w:rPr>
        <w:t xml:space="preserve">Нажмите </w:t>
      </w:r>
      <w:r>
        <w:rPr>
          <w:rFonts w:ascii="Times New Roman" w:eastAsia="SimSun" w:hAnsi="Times New Roman"/>
          <w:color w:val="231F20"/>
          <w:sz w:val="26"/>
          <w:szCs w:val="26"/>
        </w:rPr>
        <w:t>[</w:t>
      </w:r>
      <w:r>
        <w:rPr>
          <w:rFonts w:ascii="Times New Roman" w:hAnsi="Times New Roman"/>
          <w:color w:val="231F20"/>
          <w:sz w:val="26"/>
          <w:szCs w:val="26"/>
        </w:rPr>
        <w:t>OFF]</w:t>
      </w:r>
      <w:r>
        <w:rPr>
          <w:rFonts w:ascii="Times New Roman" w:eastAsia="SimSun" w:hAnsi="Times New Roman"/>
          <w:color w:val="231F20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color w:val="231F20"/>
          <w:sz w:val="26"/>
          <w:szCs w:val="26"/>
        </w:rPr>
        <w:t>для выключения</w:t>
      </w:r>
    </w:p>
    <w:p w:rsidR="008D433E" w:rsidRDefault="008D433E">
      <w:pPr>
        <w:pStyle w:val="Textbody"/>
        <w:rPr>
          <w:rFonts w:ascii="Times New Roman" w:hAnsi="Times New Roman" w:cs="Times New Roman"/>
          <w:sz w:val="26"/>
          <w:szCs w:val="26"/>
          <w:lang w:val="ru-RU"/>
        </w:rPr>
      </w:pPr>
    </w:p>
    <w:p w:rsidR="008D433E" w:rsidRPr="007C5C66" w:rsidRDefault="008D433E">
      <w:pPr>
        <w:pStyle w:val="Textbody"/>
        <w:ind w:left="136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 xml:space="preserve">Контакты горячего башмака: используйте для подключения к камере, трансмиттер совместим </w:t>
      </w:r>
      <w:r w:rsidR="00755EFE">
        <w:rPr>
          <w:rFonts w:ascii="Times New Roman" w:hAnsi="Times New Roman" w:cs="Times New Roman"/>
          <w:color w:val="231F20"/>
          <w:sz w:val="26"/>
          <w:szCs w:val="26"/>
          <w:lang w:val="ru-RU"/>
        </w:rPr>
        <w:tab/>
        <w:t>с</w:t>
      </w: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 xml:space="preserve"> камерами  Canon и  Nikon</w:t>
      </w:r>
    </w:p>
    <w:p w:rsidR="008D433E" w:rsidRDefault="008D433E">
      <w:pPr>
        <w:pStyle w:val="Textbody"/>
        <w:ind w:left="136"/>
        <w:rPr>
          <w:rFonts w:ascii="Times New Roman" w:hAnsi="Times New Roman" w:cs="Times New Roman"/>
          <w:color w:val="231F20"/>
          <w:sz w:val="26"/>
          <w:szCs w:val="26"/>
          <w:lang w:val="ru-RU"/>
        </w:rPr>
      </w:pPr>
    </w:p>
    <w:p w:rsidR="008D433E" w:rsidRPr="007C5C66" w:rsidRDefault="008D433E">
      <w:pPr>
        <w:pStyle w:val="Textbody"/>
        <w:ind w:left="136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Режим: трансмиттер</w:t>
      </w:r>
    </w:p>
    <w:p w:rsidR="008D433E" w:rsidRPr="007C5C66" w:rsidRDefault="008D433E">
      <w:pPr>
        <w:pStyle w:val="Textbody"/>
        <w:ind w:left="136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Тест: отправить сигнал вспышки для групп</w:t>
      </w:r>
    </w:p>
    <w:p w:rsidR="008D433E" w:rsidRPr="007C5C66" w:rsidRDefault="008D433E">
      <w:pPr>
        <w:pStyle w:val="Textbody"/>
        <w:ind w:left="136" w:right="-164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A:B:C:D ввод / вывод параметров настройки вспышки для групп.</w:t>
      </w:r>
    </w:p>
    <w:p w:rsidR="008D433E" w:rsidRPr="007C5C66" w:rsidRDefault="008D433E">
      <w:pPr>
        <w:pStyle w:val="Textbody"/>
        <w:ind w:left="136" w:right="-164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Индикация света: беспроводная связь или командная индикация</w:t>
      </w:r>
    </w:p>
    <w:p w:rsidR="008D433E" w:rsidRDefault="008D433E">
      <w:pPr>
        <w:pStyle w:val="Textbody"/>
        <w:spacing w:before="132"/>
        <w:jc w:val="center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8D433E" w:rsidRDefault="008D433E">
      <w:pPr>
        <w:pStyle w:val="Textbody"/>
        <w:spacing w:before="132"/>
        <w:jc w:val="center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Индикатор статуса вспышки</w:t>
      </w:r>
    </w:p>
    <w:p w:rsidR="008D433E" w:rsidRPr="007C5C66" w:rsidRDefault="008D433E">
      <w:pPr>
        <w:pStyle w:val="Textbody"/>
        <w:spacing w:before="132"/>
        <w:jc w:val="center"/>
        <w:rPr>
          <w:lang w:val="ru-RU"/>
        </w:rPr>
      </w:pPr>
    </w:p>
    <w:p w:rsidR="008D433E" w:rsidRDefault="006A092A" w:rsidP="007C5C66">
      <w:pPr>
        <w:pStyle w:val="a9"/>
        <w:spacing w:before="132"/>
        <w:jc w:val="center"/>
        <w:rPr>
          <w:rFonts w:ascii="Times New Roman" w:hAnsi="Times New Roman" w:cs="Times New Roman"/>
          <w:noProof/>
          <w:color w:val="231F20"/>
          <w:sz w:val="24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231F20"/>
          <w:sz w:val="24"/>
          <w:szCs w:val="20"/>
          <w:lang w:val="ru-RU" w:eastAsia="ru-RU"/>
        </w:rPr>
        <w:pict>
          <v:shape id="Рисунок 6" o:spid="_x0000_i1029" type="#_x0000_t75" style="width:154.5pt;height:92.25pt;visibility:visible">
            <v:imagedata r:id="rId14" o:title=""/>
          </v:shape>
        </w:pict>
      </w:r>
    </w:p>
    <w:p w:rsidR="008D433E" w:rsidRDefault="008D433E">
      <w:pPr>
        <w:pStyle w:val="Textbody"/>
        <w:spacing w:before="132"/>
        <w:ind w:left="869"/>
        <w:jc w:val="center"/>
        <w:rPr>
          <w:rFonts w:ascii="Times New Roman" w:hAnsi="Times New Roman" w:cs="Times New Roman"/>
          <w:color w:val="231F20"/>
          <w:sz w:val="24"/>
          <w:szCs w:val="20"/>
          <w:lang w:eastAsia="ru-RU"/>
        </w:rPr>
      </w:pPr>
    </w:p>
    <w:p w:rsidR="008D433E" w:rsidRDefault="008D433E">
      <w:pPr>
        <w:pStyle w:val="Textbody"/>
        <w:spacing w:before="132"/>
        <w:ind w:left="869"/>
        <w:jc w:val="center"/>
        <w:rPr>
          <w:rFonts w:ascii="Times New Roman" w:hAnsi="Times New Roman" w:cs="Times New Roman"/>
          <w:color w:val="231F20"/>
          <w:sz w:val="24"/>
          <w:szCs w:val="20"/>
        </w:rPr>
      </w:pPr>
    </w:p>
    <w:p w:rsidR="008D433E" w:rsidRDefault="008D433E">
      <w:pPr>
        <w:pStyle w:val="Textbody"/>
        <w:numPr>
          <w:ilvl w:val="0"/>
          <w:numId w:val="24"/>
        </w:num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Режим ожидания – мигает красный свет</w:t>
      </w:r>
    </w:p>
    <w:p w:rsidR="008D433E" w:rsidRPr="007C5C66" w:rsidRDefault="008D433E">
      <w:pPr>
        <w:pStyle w:val="Textbody"/>
        <w:numPr>
          <w:ilvl w:val="0"/>
          <w:numId w:val="10"/>
        </w:numPr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Камера подключена – мигает зеленый свет.</w:t>
      </w:r>
    </w:p>
    <w:p w:rsidR="008D433E" w:rsidRPr="007C5C66" w:rsidRDefault="008D433E">
      <w:pPr>
        <w:pStyle w:val="Textbody"/>
        <w:numPr>
          <w:ilvl w:val="0"/>
          <w:numId w:val="10"/>
        </w:numPr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В тестовом режиме зеленый и красный свет всегда включены</w:t>
      </w:r>
    </w:p>
    <w:p w:rsidR="008D433E" w:rsidRDefault="008D433E">
      <w:pPr>
        <w:pStyle w:val="Textbody"/>
        <w:ind w:left="496"/>
        <w:rPr>
          <w:rFonts w:ascii="Times New Roman" w:hAnsi="Times New Roman" w:cs="Times New Roman"/>
          <w:color w:val="231F20"/>
          <w:sz w:val="24"/>
          <w:szCs w:val="20"/>
          <w:lang w:val="ru-RU"/>
        </w:rPr>
      </w:pPr>
    </w:p>
    <w:p w:rsidR="008D433E" w:rsidRDefault="008D433E">
      <w:pPr>
        <w:pStyle w:val="Textbody"/>
        <w:ind w:left="496"/>
        <w:jc w:val="center"/>
        <w:rPr>
          <w:rFonts w:ascii="Times New Roman" w:hAnsi="Times New Roman" w:cs="Times New Roman"/>
          <w:b/>
          <w:color w:val="231F20"/>
          <w:sz w:val="24"/>
          <w:szCs w:val="20"/>
          <w:lang w:val="ru-RU"/>
        </w:rPr>
      </w:pPr>
    </w:p>
    <w:p w:rsidR="008D433E" w:rsidRPr="007C5C66" w:rsidRDefault="008D433E">
      <w:pPr>
        <w:pStyle w:val="Textbody"/>
        <w:ind w:left="496"/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Подготовка перед использованием</w:t>
      </w:r>
    </w:p>
    <w:p w:rsidR="008D433E" w:rsidRDefault="008D433E">
      <w:pPr>
        <w:pStyle w:val="Textbody"/>
        <w:ind w:left="496"/>
        <w:rPr>
          <w:rFonts w:ascii="Times New Roman" w:hAnsi="Times New Roman" w:cs="Times New Roman"/>
          <w:color w:val="231F20"/>
          <w:sz w:val="24"/>
          <w:szCs w:val="20"/>
          <w:lang w:val="ru-RU"/>
        </w:rPr>
      </w:pPr>
    </w:p>
    <w:p w:rsidR="008D433E" w:rsidRPr="007C5C66" w:rsidRDefault="008D433E">
      <w:pPr>
        <w:pStyle w:val="Textbody"/>
        <w:ind w:left="496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Разъем Micro USB: обновление прошивки</w:t>
      </w:r>
    </w:p>
    <w:p w:rsidR="008D433E" w:rsidRPr="007C5C66" w:rsidRDefault="008D433E">
      <w:pPr>
        <w:pStyle w:val="Textbody"/>
        <w:ind w:left="496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Батарейный отсек: 2 батарейки типа АА</w:t>
      </w:r>
    </w:p>
    <w:p w:rsidR="008D433E" w:rsidRDefault="008D433E">
      <w:pPr>
        <w:pStyle w:val="Textbody"/>
        <w:spacing w:before="132"/>
        <w:ind w:left="869"/>
        <w:rPr>
          <w:rFonts w:ascii="Times New Roman" w:hAnsi="Times New Roman" w:cs="Times New Roman"/>
          <w:color w:val="231F20"/>
          <w:sz w:val="24"/>
          <w:szCs w:val="20"/>
          <w:lang w:val="ru-RU"/>
        </w:rPr>
      </w:pPr>
    </w:p>
    <w:p w:rsidR="008D433E" w:rsidRPr="007C5C66" w:rsidRDefault="008D433E">
      <w:pPr>
        <w:pStyle w:val="Textbody"/>
        <w:ind w:left="540"/>
        <w:rPr>
          <w:lang w:val="ru-RU"/>
        </w:rPr>
      </w:pPr>
      <w:r>
        <w:rPr>
          <w:rFonts w:ascii="Times New Roman" w:hAnsi="Times New Roman" w:cs="Times New Roman"/>
          <w:color w:val="231F20"/>
          <w:sz w:val="28"/>
          <w:szCs w:val="20"/>
          <w:lang w:val="ru-RU"/>
        </w:rPr>
        <w:t>Установка аккумуляторов</w:t>
      </w:r>
    </w:p>
    <w:p w:rsidR="008D433E" w:rsidRDefault="008D433E">
      <w:pPr>
        <w:pStyle w:val="Textbody"/>
        <w:rPr>
          <w:rFonts w:ascii="Times New Roman" w:hAnsi="Times New Roman" w:cs="Times New Roman"/>
          <w:color w:val="231F20"/>
          <w:sz w:val="24"/>
          <w:szCs w:val="20"/>
          <w:lang w:val="ru-RU"/>
        </w:rPr>
      </w:pPr>
    </w:p>
    <w:p w:rsidR="008D433E" w:rsidRDefault="006A092A">
      <w:pPr>
        <w:pStyle w:val="Textbody"/>
        <w:jc w:val="center"/>
        <w:rPr>
          <w:rFonts w:ascii="Times New Roman" w:hAnsi="Times New Roman" w:cs="Times New Roman"/>
          <w:color w:val="231F20"/>
          <w:sz w:val="24"/>
          <w:szCs w:val="20"/>
          <w:lang w:val="ru-RU"/>
        </w:rPr>
      </w:pPr>
      <w:r>
        <w:rPr>
          <w:rFonts w:ascii="Times New Roman" w:hAnsi="Times New Roman" w:cs="Times New Roman"/>
          <w:noProof/>
          <w:color w:val="231F20"/>
          <w:sz w:val="24"/>
          <w:szCs w:val="20"/>
          <w:lang w:val="ru-RU" w:eastAsia="ru-RU"/>
        </w:rPr>
        <w:pict>
          <v:shape id="Рисунок 7" o:spid="_x0000_i1030" type="#_x0000_t75" style="width:197.25pt;height:97.5pt;visibility:visible">
            <v:imagedata r:id="rId15" o:title=""/>
          </v:shape>
        </w:pict>
      </w:r>
    </w:p>
    <w:p w:rsidR="008D433E" w:rsidRPr="007C5C66" w:rsidRDefault="008D433E">
      <w:pPr>
        <w:pStyle w:val="Textbody"/>
        <w:rPr>
          <w:rFonts w:ascii="Times New Roman" w:hAnsi="Times New Roman" w:cs="Times New Roman"/>
          <w:color w:val="231F20"/>
          <w:sz w:val="26"/>
          <w:szCs w:val="26"/>
          <w:lang w:val="ru-RU"/>
        </w:rPr>
      </w:pPr>
    </w:p>
    <w:p w:rsidR="008D433E" w:rsidRPr="007C5C66" w:rsidRDefault="008D433E">
      <w:pPr>
        <w:pStyle w:val="Textbody"/>
        <w:ind w:firstLine="540"/>
        <w:jc w:val="both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 xml:space="preserve">Откройте крышку батарейного отсека. Установите две батарейки типа АА </w:t>
      </w: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br/>
        <w:t>в соответствии с полярностью батареи, закройте крышку батареи.</w:t>
      </w:r>
    </w:p>
    <w:p w:rsidR="008D433E" w:rsidRDefault="008D433E">
      <w:pPr>
        <w:pStyle w:val="Textbody"/>
        <w:rPr>
          <w:rFonts w:ascii="Times New Roman" w:hAnsi="Times New Roman" w:cs="Times New Roman"/>
          <w:color w:val="231F20"/>
          <w:sz w:val="26"/>
          <w:szCs w:val="26"/>
          <w:lang w:val="ru-RU"/>
        </w:rPr>
      </w:pPr>
    </w:p>
    <w:p w:rsidR="008D433E" w:rsidRPr="007C5C66" w:rsidRDefault="008D433E">
      <w:pPr>
        <w:pStyle w:val="Textbody"/>
        <w:ind w:firstLine="540"/>
        <w:rPr>
          <w:lang w:val="ru-RU"/>
        </w:rPr>
      </w:pPr>
      <w:r>
        <w:rPr>
          <w:rFonts w:ascii="Times New Roman" w:hAnsi="Times New Roman" w:cs="Times New Roman"/>
          <w:color w:val="231F20"/>
          <w:sz w:val="26"/>
          <w:szCs w:val="26"/>
          <w:lang w:val="ru-RU"/>
        </w:rPr>
        <w:t>*</w:t>
      </w:r>
      <w:r>
        <w:rPr>
          <w:rFonts w:ascii="Times New Roman" w:hAnsi="Times New Roman" w:cs="Times New Roman"/>
          <w:i/>
          <w:color w:val="231F20"/>
          <w:sz w:val="26"/>
          <w:szCs w:val="26"/>
          <w:lang w:val="ru-RU"/>
        </w:rPr>
        <w:t>Если вы не используете устройство в течение длительного времени, пожалуйста, извлеките аккумуляторы</w:t>
      </w:r>
    </w:p>
    <w:p w:rsidR="008D433E" w:rsidRPr="007C5C66" w:rsidRDefault="008D433E">
      <w:pPr>
        <w:pStyle w:val="Textbody"/>
        <w:ind w:firstLine="540"/>
        <w:rPr>
          <w:lang w:val="ru-RU"/>
        </w:rPr>
      </w:pPr>
      <w:r>
        <w:rPr>
          <w:rFonts w:ascii="Times New Roman" w:hAnsi="Times New Roman" w:cs="Times New Roman"/>
          <w:i/>
          <w:color w:val="231F20"/>
          <w:sz w:val="26"/>
          <w:szCs w:val="26"/>
          <w:lang w:val="ru-RU"/>
        </w:rPr>
        <w:t>*При замене аккумуляторных батарей, пожалуйста, заменяйте обе батареи одновременно</w:t>
      </w:r>
    </w:p>
    <w:p w:rsidR="008D433E" w:rsidRDefault="008D433E">
      <w:pPr>
        <w:pStyle w:val="Standard"/>
        <w:spacing w:after="0" w:line="240" w:lineRule="auto"/>
        <w:jc w:val="center"/>
        <w:rPr>
          <w:b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color w:val="231F20"/>
          <w:sz w:val="28"/>
          <w:szCs w:val="28"/>
        </w:rPr>
        <w:lastRenderedPageBreak/>
        <w:t>Описание функций</w:t>
      </w:r>
    </w:p>
    <w:p w:rsidR="008D433E" w:rsidRDefault="008D433E">
      <w:pPr>
        <w:pStyle w:val="Standard"/>
        <w:ind w:left="142" w:right="-160"/>
        <w:jc w:val="both"/>
        <w:rPr>
          <w:rFonts w:ascii="Times New Roman" w:hAnsi="Times New Roman"/>
          <w:color w:val="231F20"/>
          <w:sz w:val="24"/>
          <w:szCs w:val="20"/>
        </w:rPr>
      </w:pPr>
    </w:p>
    <w:p w:rsidR="008D433E" w:rsidRDefault="008D433E">
      <w:pPr>
        <w:pStyle w:val="Standard"/>
        <w:ind w:left="142" w:right="-160"/>
        <w:jc w:val="both"/>
      </w:pPr>
      <w:r>
        <w:rPr>
          <w:rFonts w:ascii="Times New Roman" w:hAnsi="Times New Roman"/>
          <w:color w:val="231F20"/>
          <w:sz w:val="26"/>
          <w:szCs w:val="26"/>
        </w:rPr>
        <w:t>Установите трансмиттер в контактную группу «горячего башмака» сверху камеры.</w:t>
      </w:r>
    </w:p>
    <w:tbl>
      <w:tblPr>
        <w:tblW w:w="96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7"/>
        <w:gridCol w:w="6121"/>
      </w:tblGrid>
      <w:tr w:rsidR="008D433E">
        <w:tc>
          <w:tcPr>
            <w:tcW w:w="3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ind w:right="-160"/>
              <w:rPr>
                <w:rFonts w:ascii="Times New Roman" w:hAnsi="Times New Roman"/>
                <w:color w:val="231F20"/>
                <w:sz w:val="24"/>
                <w:szCs w:val="20"/>
              </w:rPr>
            </w:pPr>
            <w:r w:rsidRPr="000B365F">
              <w:object w:dxaOrig="3242" w:dyaOrig="3240">
                <v:shape id="_x0000_i1031" type="#_x0000_t75" style="width:160.5pt;height:162pt" o:ole="">
                  <v:imagedata r:id="rId16" o:title=""/>
                </v:shape>
                <o:OLEObject Type="Embed" ProgID="Photoshop.Image.16" ShapeID="_x0000_i1031" DrawAspect="Content" ObjectID="_1664090359" r:id="rId17">
                  <o:FieldCodes>\s</o:FieldCodes>
                </o:OLEObject>
              </w:object>
            </w:r>
          </w:p>
        </w:tc>
        <w:tc>
          <w:tcPr>
            <w:tcW w:w="6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EFE" w:rsidRDefault="00755EFE">
            <w:pPr>
              <w:pStyle w:val="Standard"/>
              <w:spacing w:after="0"/>
              <w:ind w:left="142" w:right="-160"/>
              <w:rPr>
                <w:rFonts w:ascii="Times New Roman" w:hAnsi="Times New Roman"/>
                <w:color w:val="231F20"/>
                <w:sz w:val="24"/>
                <w:szCs w:val="20"/>
              </w:rPr>
            </w:pPr>
          </w:p>
          <w:p w:rsidR="008D433E" w:rsidRDefault="008D433E">
            <w:pPr>
              <w:pStyle w:val="Standard"/>
              <w:spacing w:after="0"/>
              <w:ind w:left="142" w:right="-160"/>
            </w:pPr>
            <w:r>
              <w:rPr>
                <w:rFonts w:ascii="Times New Roman" w:hAnsi="Times New Roman"/>
                <w:color w:val="231F20"/>
                <w:sz w:val="24"/>
                <w:szCs w:val="20"/>
              </w:rPr>
              <w:t>1. Потяните стопорное кольцо влево по направлению стрелки</w:t>
            </w:r>
          </w:p>
          <w:p w:rsidR="008D433E" w:rsidRDefault="008D433E">
            <w:pPr>
              <w:pStyle w:val="Standard"/>
              <w:spacing w:after="0"/>
              <w:ind w:left="142" w:right="215"/>
            </w:pPr>
            <w:r>
              <w:rPr>
                <w:rFonts w:ascii="Times New Roman" w:hAnsi="Times New Roman"/>
                <w:color w:val="231F20"/>
                <w:sz w:val="24"/>
                <w:szCs w:val="20"/>
              </w:rPr>
              <w:t>2. Вставьте контактную плату полностью в контакты горячего башмака камеры.</w:t>
            </w:r>
          </w:p>
          <w:p w:rsidR="008D433E" w:rsidRDefault="008D433E">
            <w:pPr>
              <w:pStyle w:val="Standard"/>
              <w:ind w:left="142" w:right="215"/>
            </w:pPr>
            <w:r>
              <w:rPr>
                <w:rFonts w:ascii="Times New Roman" w:hAnsi="Times New Roman"/>
                <w:color w:val="231F20"/>
                <w:sz w:val="24"/>
                <w:szCs w:val="20"/>
              </w:rPr>
              <w:t xml:space="preserve">3. Следуя направлению стрелки, потяните стопорное кольцо вправо, выступит стопорный штифт, плотно прижмите трансмиттер к контактам </w:t>
            </w:r>
            <w:r w:rsidR="00755EFE">
              <w:rPr>
                <w:rFonts w:ascii="Times New Roman" w:hAnsi="Times New Roman"/>
                <w:color w:val="231F20"/>
                <w:sz w:val="24"/>
                <w:szCs w:val="20"/>
              </w:rPr>
              <w:t>«</w:t>
            </w:r>
            <w:r>
              <w:rPr>
                <w:rFonts w:ascii="Times New Roman" w:hAnsi="Times New Roman"/>
                <w:color w:val="231F20"/>
                <w:sz w:val="24"/>
                <w:szCs w:val="20"/>
              </w:rPr>
              <w:t>горячего башмака</w:t>
            </w:r>
            <w:r w:rsidR="00755EFE">
              <w:rPr>
                <w:rFonts w:ascii="Times New Roman" w:hAnsi="Times New Roman"/>
                <w:color w:val="231F20"/>
                <w:sz w:val="24"/>
                <w:szCs w:val="20"/>
              </w:rPr>
              <w:t>»</w:t>
            </w:r>
            <w:r>
              <w:rPr>
                <w:rFonts w:ascii="Times New Roman" w:hAnsi="Times New Roman"/>
                <w:color w:val="231F20"/>
                <w:sz w:val="24"/>
                <w:szCs w:val="20"/>
              </w:rPr>
              <w:t xml:space="preserve"> камеры.</w:t>
            </w:r>
          </w:p>
          <w:p w:rsidR="008D433E" w:rsidRDefault="008D433E">
            <w:pPr>
              <w:pStyle w:val="Standard"/>
              <w:ind w:right="-160"/>
              <w:rPr>
                <w:rFonts w:ascii="Times New Roman" w:hAnsi="Times New Roman"/>
                <w:color w:val="231F20"/>
                <w:sz w:val="24"/>
                <w:szCs w:val="20"/>
              </w:rPr>
            </w:pPr>
          </w:p>
        </w:tc>
      </w:tr>
    </w:tbl>
    <w:p w:rsidR="008D433E" w:rsidRDefault="008D433E">
      <w:pPr>
        <w:pStyle w:val="Standard"/>
        <w:ind w:left="142" w:right="-160"/>
        <w:rPr>
          <w:rFonts w:ascii="Times New Roman" w:hAnsi="Times New Roman"/>
          <w:color w:val="231F20"/>
          <w:sz w:val="24"/>
          <w:szCs w:val="20"/>
        </w:rPr>
      </w:pPr>
    </w:p>
    <w:p w:rsidR="008D433E" w:rsidRPr="007C5C66" w:rsidRDefault="008D433E">
      <w:pPr>
        <w:pStyle w:val="Textbody"/>
        <w:spacing w:before="4"/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231F20"/>
          <w:sz w:val="28"/>
          <w:lang w:val="ru-RU"/>
        </w:rPr>
        <w:t>Включение</w:t>
      </w:r>
    </w:p>
    <w:p w:rsidR="008D433E" w:rsidRDefault="008D433E">
      <w:pPr>
        <w:pStyle w:val="Textbody"/>
        <w:spacing w:before="4"/>
        <w:jc w:val="center"/>
        <w:rPr>
          <w:rFonts w:ascii="Times New Roman" w:hAnsi="Times New Roman" w:cs="Times New Roman"/>
          <w:b/>
          <w:color w:val="231F20"/>
          <w:sz w:val="28"/>
          <w:lang w:val="ru-RU"/>
        </w:rPr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color w:val="231F20"/>
          <w:sz w:val="26"/>
          <w:szCs w:val="26"/>
        </w:rPr>
        <w:t>Ус</w:t>
      </w:r>
      <w:r w:rsidR="006A092A">
        <w:rPr>
          <w:rFonts w:ascii="Times New Roman" w:hAnsi="Times New Roman"/>
          <w:color w:val="231F20"/>
          <w:sz w:val="26"/>
          <w:szCs w:val="26"/>
        </w:rPr>
        <w:t>т</w:t>
      </w:r>
      <w:r>
        <w:rPr>
          <w:rFonts w:ascii="Times New Roman" w:hAnsi="Times New Roman"/>
          <w:color w:val="231F20"/>
          <w:sz w:val="26"/>
          <w:szCs w:val="26"/>
        </w:rPr>
        <w:t xml:space="preserve">ановите батареи, переведите выключатель в положение </w:t>
      </w:r>
      <w:r>
        <w:rPr>
          <w:rFonts w:ascii="Times New Roman" w:eastAsia="SimSun" w:hAnsi="Times New Roman"/>
          <w:color w:val="231F20"/>
          <w:sz w:val="26"/>
          <w:szCs w:val="26"/>
        </w:rPr>
        <w:t>[</w:t>
      </w:r>
      <w:r>
        <w:rPr>
          <w:rFonts w:ascii="Times New Roman" w:hAnsi="Times New Roman"/>
          <w:color w:val="231F20"/>
          <w:sz w:val="26"/>
          <w:szCs w:val="26"/>
        </w:rPr>
        <w:t>ON], ЖК-экран и 2 цветных индикатора загорятся. Проверка системы, полная инициализация, в режиме ожидания мигает красный индикатор.</w:t>
      </w:r>
    </w:p>
    <w:p w:rsidR="008D433E" w:rsidRDefault="008D433E">
      <w:pPr>
        <w:pStyle w:val="Standard"/>
        <w:spacing w:after="0" w:line="240" w:lineRule="auto"/>
        <w:ind w:left="126"/>
        <w:rPr>
          <w:rFonts w:ascii="Times New Roman" w:hAnsi="Times New Roman"/>
          <w:color w:val="231F20"/>
          <w:sz w:val="24"/>
          <w:szCs w:val="24"/>
        </w:rPr>
      </w:pPr>
    </w:p>
    <w:p w:rsidR="008D433E" w:rsidRPr="007C5C66" w:rsidRDefault="008D433E">
      <w:pPr>
        <w:pStyle w:val="Textbody"/>
        <w:spacing w:before="4"/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231F20"/>
          <w:sz w:val="28"/>
          <w:lang w:val="ru-RU"/>
        </w:rPr>
        <w:t>Опции модели</w:t>
      </w:r>
    </w:p>
    <w:p w:rsidR="008D433E" w:rsidRDefault="008D433E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color w:val="231F20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color w:val="231F20"/>
          <w:sz w:val="26"/>
          <w:szCs w:val="26"/>
        </w:rPr>
        <w:t xml:space="preserve">Включите трансмиттер, нажмите кнопку </w:t>
      </w:r>
      <w:r w:rsidRPr="007C5C66">
        <w:rPr>
          <w:rFonts w:ascii="Times New Roman" w:hAnsi="Times New Roman"/>
          <w:color w:val="231F20"/>
          <w:sz w:val="26"/>
          <w:szCs w:val="26"/>
        </w:rPr>
        <w:t>«</w:t>
      </w:r>
      <w:r>
        <w:rPr>
          <w:rFonts w:ascii="Times New Roman" w:hAnsi="Times New Roman"/>
          <w:color w:val="231F20"/>
          <w:sz w:val="26"/>
          <w:szCs w:val="26"/>
          <w:lang w:val="en-US"/>
        </w:rPr>
        <w:t>Mode</w:t>
      </w:r>
      <w:r w:rsidRPr="007C5C66">
        <w:rPr>
          <w:rFonts w:ascii="Times New Roman" w:hAnsi="Times New Roman"/>
          <w:color w:val="231F20"/>
          <w:sz w:val="26"/>
          <w:szCs w:val="26"/>
        </w:rPr>
        <w:t>».</w:t>
      </w:r>
      <w:r>
        <w:rPr>
          <w:rFonts w:ascii="Times New Roman" w:hAnsi="Times New Roman"/>
          <w:color w:val="231F20"/>
          <w:sz w:val="26"/>
          <w:szCs w:val="26"/>
        </w:rPr>
        <w:t xml:space="preserve"> В опциях выберите: «Универсальный режим», «Canon: смешанный режим», «Canon: </w:t>
      </w:r>
      <w:r>
        <w:rPr>
          <w:rFonts w:ascii="Times New Roman" w:hAnsi="Times New Roman"/>
          <w:color w:val="231F20"/>
          <w:sz w:val="26"/>
          <w:szCs w:val="26"/>
          <w:lang w:val="en-US"/>
        </w:rPr>
        <w:t>TTL</w:t>
      </w:r>
      <w:r>
        <w:rPr>
          <w:rFonts w:ascii="Times New Roman" w:hAnsi="Times New Roman"/>
          <w:color w:val="231F20"/>
          <w:sz w:val="26"/>
          <w:szCs w:val="26"/>
        </w:rPr>
        <w:t xml:space="preserve"> режим», «Canon: М- режим»</w:t>
      </w:r>
      <w:r w:rsidR="006A092A">
        <w:rPr>
          <w:rFonts w:ascii="Times New Roman" w:hAnsi="Times New Roman"/>
          <w:color w:val="231F20"/>
          <w:sz w:val="26"/>
          <w:szCs w:val="26"/>
        </w:rPr>
        <w:t>,</w:t>
      </w:r>
      <w:r>
        <w:rPr>
          <w:rFonts w:ascii="Times New Roman" w:hAnsi="Times New Roman"/>
          <w:color w:val="231F20"/>
          <w:sz w:val="26"/>
          <w:szCs w:val="26"/>
        </w:rPr>
        <w:t xml:space="preserve"> «Canon: режим </w:t>
      </w:r>
      <w:r>
        <w:rPr>
          <w:rFonts w:ascii="Times New Roman" w:hAnsi="Times New Roman"/>
          <w:color w:val="231F20"/>
          <w:sz w:val="26"/>
          <w:szCs w:val="26"/>
          <w:lang w:val="en-US"/>
        </w:rPr>
        <w:t>Multi</w:t>
      </w:r>
      <w:r>
        <w:rPr>
          <w:rFonts w:ascii="Times New Roman" w:hAnsi="Times New Roman"/>
          <w:color w:val="231F20"/>
          <w:sz w:val="26"/>
          <w:szCs w:val="26"/>
        </w:rPr>
        <w:t>»</w:t>
      </w:r>
      <w:r w:rsidR="006A092A">
        <w:rPr>
          <w:rFonts w:ascii="Times New Roman" w:hAnsi="Times New Roman"/>
          <w:color w:val="231F20"/>
          <w:sz w:val="26"/>
          <w:szCs w:val="26"/>
        </w:rPr>
        <w:t>,</w:t>
      </w:r>
      <w:r>
        <w:rPr>
          <w:rFonts w:ascii="Times New Roman" w:hAnsi="Times New Roman"/>
          <w:color w:val="231F20"/>
          <w:sz w:val="26"/>
          <w:szCs w:val="26"/>
        </w:rPr>
        <w:t xml:space="preserve"> </w:t>
      </w:r>
      <w:r w:rsidRPr="006A092A">
        <w:rPr>
          <w:rFonts w:ascii="Times New Roman" w:hAnsi="Times New Roman"/>
          <w:color w:val="231F20"/>
          <w:sz w:val="26"/>
          <w:szCs w:val="26"/>
        </w:rPr>
        <w:t xml:space="preserve">«Nikon: смешанный режим», «Nikon: режим </w:t>
      </w:r>
      <w:r w:rsidRPr="006A092A">
        <w:rPr>
          <w:rFonts w:ascii="Times New Roman" w:hAnsi="Times New Roman"/>
          <w:color w:val="231F20"/>
          <w:sz w:val="26"/>
          <w:szCs w:val="26"/>
          <w:lang w:val="en-US"/>
        </w:rPr>
        <w:t>Multi</w:t>
      </w:r>
      <w:r w:rsidRPr="006A092A">
        <w:rPr>
          <w:rFonts w:ascii="Times New Roman" w:hAnsi="Times New Roman"/>
          <w:color w:val="231F20"/>
          <w:sz w:val="26"/>
          <w:szCs w:val="26"/>
        </w:rPr>
        <w:t>»</w:t>
      </w:r>
    </w:p>
    <w:p w:rsidR="008D433E" w:rsidRDefault="008D433E">
      <w:pPr>
        <w:pStyle w:val="Textbody"/>
        <w:spacing w:before="4"/>
        <w:jc w:val="center"/>
        <w:rPr>
          <w:rFonts w:ascii="Times New Roman" w:hAnsi="Times New Roman" w:cs="Times New Roman"/>
          <w:b/>
          <w:color w:val="231F20"/>
          <w:sz w:val="28"/>
          <w:lang w:val="ru-RU"/>
        </w:rPr>
      </w:pPr>
    </w:p>
    <w:p w:rsidR="008D433E" w:rsidRPr="007C5C66" w:rsidRDefault="008D433E">
      <w:pPr>
        <w:pStyle w:val="Textbody"/>
        <w:spacing w:before="4"/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231F20"/>
          <w:sz w:val="28"/>
          <w:lang w:val="ru-RU"/>
        </w:rPr>
        <w:t>Проверка / Контроль</w:t>
      </w:r>
    </w:p>
    <w:p w:rsidR="008D433E" w:rsidRDefault="008D433E">
      <w:pPr>
        <w:pStyle w:val="Standard"/>
        <w:spacing w:after="0" w:line="240" w:lineRule="auto"/>
        <w:jc w:val="center"/>
        <w:rPr>
          <w:b/>
          <w:sz w:val="40"/>
        </w:rPr>
      </w:pPr>
    </w:p>
    <w:p w:rsidR="008D433E" w:rsidRDefault="008D433E">
      <w:pPr>
        <w:pStyle w:val="Standard"/>
        <w:spacing w:before="11" w:line="235" w:lineRule="auto"/>
        <w:ind w:right="257" w:firstLine="540"/>
        <w:jc w:val="both"/>
      </w:pPr>
      <w:r>
        <w:rPr>
          <w:rFonts w:ascii="Times New Roman" w:hAnsi="Times New Roman"/>
          <w:color w:val="231F20"/>
          <w:sz w:val="26"/>
          <w:szCs w:val="26"/>
        </w:rPr>
        <w:t>Нажмите кнопку TEST, трансмиттер передаст информацию о группе и параметрах вспышкам, которые находятся на одинаковом канале для однократного срабатывания, чтобы проверить синхронизацию.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1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color w:val="231F20"/>
          <w:sz w:val="28"/>
          <w:szCs w:val="14"/>
        </w:rPr>
        <w:t>ЖК-экран</w:t>
      </w:r>
    </w:p>
    <w:p w:rsidR="008D433E" w:rsidRDefault="008D433E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color w:val="231F20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color w:val="231F20"/>
          <w:sz w:val="26"/>
          <w:szCs w:val="26"/>
        </w:rPr>
        <w:t>Нажмите любую кнопку, чтобы экран засветился, экран погаснет через 10 с при отсутствии каких-либо действий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1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color w:val="231F20"/>
          <w:sz w:val="28"/>
          <w:szCs w:val="14"/>
        </w:rPr>
        <w:t>Восстановление заводских настроек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14"/>
        </w:rPr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color w:val="231F20"/>
          <w:sz w:val="26"/>
          <w:szCs w:val="26"/>
        </w:rPr>
        <w:t xml:space="preserve">Нажмите и удерживайте в течение 3 секунд, </w:t>
      </w:r>
      <w:r w:rsidRPr="00360093">
        <w:rPr>
          <w:rFonts w:ascii="Times New Roman" w:hAnsi="Times New Roman"/>
          <w:color w:val="231F20"/>
          <w:sz w:val="26"/>
          <w:szCs w:val="26"/>
          <w:highlight w:val="yellow"/>
        </w:rPr>
        <w:t>триггер</w:t>
      </w:r>
      <w:r>
        <w:rPr>
          <w:rFonts w:ascii="Times New Roman" w:hAnsi="Times New Roman"/>
          <w:color w:val="231F20"/>
          <w:sz w:val="26"/>
          <w:szCs w:val="26"/>
        </w:rPr>
        <w:t xml:space="preserve"> восстановит заводские настройки.</w:t>
      </w:r>
    </w:p>
    <w:p w:rsidR="008D433E" w:rsidRDefault="008D433E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color w:val="231F20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32"/>
        </w:rPr>
        <w:lastRenderedPageBreak/>
        <w:t>Пользовательские функции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color w:val="231F20"/>
          <w:sz w:val="24"/>
          <w:szCs w:val="14"/>
        </w:rPr>
      </w:pPr>
    </w:p>
    <w:p w:rsidR="008D433E" w:rsidRDefault="008D433E">
      <w:pPr>
        <w:pStyle w:val="Standard"/>
        <w:spacing w:after="0" w:line="240" w:lineRule="auto"/>
        <w:jc w:val="both"/>
        <w:rPr>
          <w:rFonts w:ascii="Times New Roman" w:hAnsi="Times New Roman"/>
          <w:color w:val="231F20"/>
          <w:sz w:val="24"/>
          <w:szCs w:val="14"/>
        </w:rPr>
      </w:pPr>
      <w:r>
        <w:rPr>
          <w:rFonts w:ascii="Times New Roman" w:hAnsi="Times New Roman"/>
          <w:color w:val="231F20"/>
          <w:sz w:val="26"/>
          <w:szCs w:val="26"/>
        </w:rPr>
        <w:t xml:space="preserve">Нажмите </w:t>
      </w:r>
      <w:r>
        <w:rPr>
          <w:rFonts w:ascii="Times New Roman" w:eastAsia="MS Gothic" w:hAnsi="Times New Roman" w:cs="MS Gothic"/>
          <w:color w:val="231F20"/>
          <w:sz w:val="26"/>
          <w:szCs w:val="26"/>
        </w:rPr>
        <w:t>[</w:t>
      </w:r>
      <w:r>
        <w:rPr>
          <w:rFonts w:ascii="Times New Roman" w:hAnsi="Times New Roman"/>
          <w:color w:val="231F20"/>
          <w:sz w:val="26"/>
          <w:szCs w:val="26"/>
        </w:rPr>
        <w:t xml:space="preserve">FN] </w:t>
      </w:r>
      <w:r>
        <w:rPr>
          <w:rFonts w:ascii="Arial Narrow" w:hAnsi="Arial Narrow" w:cs="Arial Narrow"/>
          <w:color w:val="231F20"/>
          <w:sz w:val="26"/>
          <w:szCs w:val="26"/>
        </w:rPr>
        <w:t>в</w:t>
      </w:r>
      <w:r>
        <w:rPr>
          <w:rFonts w:ascii="Times New Roman" w:hAnsi="Times New Roman"/>
          <w:color w:val="231F20"/>
          <w:sz w:val="26"/>
          <w:szCs w:val="26"/>
        </w:rPr>
        <w:t xml:space="preserve"> течение 2 секунд, система переключится между пользовательскими настройками </w:t>
      </w:r>
      <w:r w:rsidRPr="00755EFE">
        <w:rPr>
          <w:rFonts w:ascii="Times New Roman" w:hAnsi="Times New Roman"/>
          <w:color w:val="231F20"/>
          <w:sz w:val="26"/>
          <w:szCs w:val="26"/>
        </w:rPr>
        <w:t>и режимами вспышки</w:t>
      </w:r>
      <w:r>
        <w:rPr>
          <w:rFonts w:ascii="Times New Roman" w:hAnsi="Times New Roman"/>
          <w:color w:val="231F20"/>
          <w:sz w:val="26"/>
          <w:szCs w:val="26"/>
        </w:rPr>
        <w:t xml:space="preserve">, введите </w:t>
      </w:r>
      <w:r w:rsidRPr="00755EFE">
        <w:rPr>
          <w:rFonts w:ascii="Times New Roman" w:hAnsi="Times New Roman"/>
          <w:color w:val="231F20"/>
          <w:sz w:val="26"/>
          <w:szCs w:val="26"/>
        </w:rPr>
        <w:t>настройки</w:t>
      </w:r>
      <w:r>
        <w:rPr>
          <w:rFonts w:ascii="Times New Roman" w:hAnsi="Times New Roman"/>
          <w:color w:val="231F20"/>
          <w:sz w:val="26"/>
          <w:szCs w:val="26"/>
        </w:rPr>
        <w:t xml:space="preserve"> вспышки, нажмите клавиши </w:t>
      </w:r>
      <w:r>
        <w:rPr>
          <w:rFonts w:ascii="Times New Roman" w:hAnsi="Times New Roman"/>
          <w:sz w:val="26"/>
          <w:szCs w:val="26"/>
        </w:rPr>
        <w:t>[↑] / [↓]</w:t>
      </w:r>
      <w:r>
        <w:rPr>
          <w:rFonts w:ascii="Times New Roman" w:hAnsi="Times New Roman"/>
          <w:color w:val="231F20"/>
          <w:sz w:val="26"/>
          <w:szCs w:val="26"/>
        </w:rPr>
        <w:t xml:space="preserve"> для выбора опций, а затем клавиши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 xml:space="preserve">→] </w:t>
      </w:r>
      <w:r>
        <w:rPr>
          <w:rFonts w:ascii="Times New Roman" w:hAnsi="Times New Roman"/>
          <w:color w:val="231F20"/>
          <w:sz w:val="26"/>
          <w:szCs w:val="26"/>
        </w:rPr>
        <w:t>для установки номера опции</w:t>
      </w:r>
      <w:r>
        <w:rPr>
          <w:rFonts w:ascii="Times New Roman" w:hAnsi="Times New Roman"/>
          <w:color w:val="231F20"/>
          <w:sz w:val="24"/>
          <w:szCs w:val="14"/>
        </w:rPr>
        <w:t>.</w:t>
      </w:r>
    </w:p>
    <w:p w:rsidR="008D433E" w:rsidRDefault="006A092A" w:rsidP="00360093">
      <w:pPr>
        <w:pStyle w:val="Standard"/>
        <w:spacing w:after="0" w:line="240" w:lineRule="auto"/>
        <w:jc w:val="center"/>
        <w:rPr>
          <w:rFonts w:ascii="Times New Roman" w:hAnsi="Times New Roman"/>
          <w:color w:val="231F20"/>
          <w:sz w:val="24"/>
          <w:szCs w:val="14"/>
        </w:rPr>
      </w:pPr>
      <w:r>
        <w:rPr>
          <w:rFonts w:ascii="Times New Roman" w:hAnsi="Times New Roman"/>
          <w:b/>
          <w:noProof/>
          <w:color w:val="231F20"/>
          <w:sz w:val="28"/>
          <w:szCs w:val="14"/>
          <w:lang w:eastAsia="ru-RU"/>
        </w:rPr>
        <w:pict>
          <v:shape id="Рисунок 1" o:spid="_x0000_i1032" type="#_x0000_t75" style="width:196.5pt;height:220.5pt;visibility:visible">
            <v:imagedata r:id="rId18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14"/>
          <w:lang w:eastAsia="ru-RU"/>
        </w:rPr>
      </w:pPr>
    </w:p>
    <w:tbl>
      <w:tblPr>
        <w:tblW w:w="970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6"/>
        <w:gridCol w:w="2700"/>
        <w:gridCol w:w="2334"/>
        <w:gridCol w:w="2338"/>
      </w:tblGrid>
      <w:tr w:rsidR="008D433E" w:rsidTr="00755EFE"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231F20"/>
                <w:sz w:val="24"/>
                <w:szCs w:val="14"/>
              </w:rPr>
              <w:t>Настраиваемый серийный номер функции</w:t>
            </w:r>
          </w:p>
        </w:tc>
        <w:tc>
          <w:tcPr>
            <w:tcW w:w="2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>Функция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>Статус установки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>Инструкция</w:t>
            </w:r>
          </w:p>
        </w:tc>
      </w:tr>
      <w:tr w:rsidR="008D433E" w:rsidTr="00755EFE">
        <w:trPr>
          <w:trHeight w:val="557"/>
        </w:trPr>
        <w:tc>
          <w:tcPr>
            <w:tcW w:w="233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>c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 xml:space="preserve">. 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>F</w:t>
            </w:r>
            <w:r>
              <w:rPr>
                <w:rFonts w:ascii="Times New Roman" w:hAnsi="Times New Roman"/>
                <w:b/>
                <w:i/>
                <w:color w:val="231F20"/>
                <w:sz w:val="28"/>
                <w:szCs w:val="14"/>
                <w:lang w:val="en-US"/>
              </w:rPr>
              <w:t>n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 xml:space="preserve"> - 1</w:t>
            </w:r>
          </w:p>
        </w:tc>
        <w:tc>
          <w:tcPr>
            <w:tcW w:w="27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Pr="00360093" w:rsidRDefault="008D433E" w:rsidP="00360093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b/>
                <w:color w:val="231F20"/>
                <w:kern w:val="0"/>
                <w:sz w:val="24"/>
                <w:szCs w:val="14"/>
                <w:lang w:eastAsia="en-US"/>
              </w:rPr>
            </w:pPr>
            <w:r w:rsidRPr="00360093">
              <w:rPr>
                <w:rFonts w:ascii="Times New Roman" w:hAnsi="Times New Roman"/>
                <w:b/>
                <w:color w:val="231F20"/>
                <w:kern w:val="0"/>
                <w:sz w:val="24"/>
                <w:szCs w:val="14"/>
                <w:lang w:eastAsia="en-US"/>
              </w:rPr>
              <w:t>Автоматическая экспозиция заполняющей вспышки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231F20"/>
                <w:sz w:val="28"/>
                <w:szCs w:val="14"/>
                <w:lang w:val="en-US"/>
              </w:rPr>
              <w:t>on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color w:val="231F20"/>
                <w:sz w:val="28"/>
                <w:szCs w:val="14"/>
              </w:rPr>
              <w:t>Включить</w:t>
            </w:r>
          </w:p>
        </w:tc>
      </w:tr>
      <w:tr w:rsidR="008D433E" w:rsidTr="00755EFE">
        <w:tc>
          <w:tcPr>
            <w:tcW w:w="233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/>
        </w:tc>
        <w:tc>
          <w:tcPr>
            <w:tcW w:w="2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Pr="00360093" w:rsidRDefault="008D433E" w:rsidP="00360093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b/>
                <w:color w:val="231F20"/>
                <w:kern w:val="0"/>
                <w:sz w:val="24"/>
                <w:szCs w:val="14"/>
                <w:lang w:eastAsia="en-US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231F20"/>
                <w:sz w:val="28"/>
                <w:szCs w:val="14"/>
                <w:lang w:val="en-US"/>
              </w:rPr>
              <w:t>of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color w:val="231F20"/>
                <w:sz w:val="28"/>
                <w:szCs w:val="14"/>
              </w:rPr>
              <w:t>Выключить</w:t>
            </w:r>
          </w:p>
        </w:tc>
      </w:tr>
      <w:tr w:rsidR="008D433E" w:rsidTr="00755EFE">
        <w:tc>
          <w:tcPr>
            <w:tcW w:w="233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>c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>.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 xml:space="preserve"> F</w:t>
            </w:r>
            <w:r>
              <w:rPr>
                <w:rFonts w:ascii="Times New Roman" w:hAnsi="Times New Roman"/>
                <w:b/>
                <w:i/>
                <w:color w:val="231F20"/>
                <w:sz w:val="28"/>
                <w:szCs w:val="14"/>
                <w:lang w:val="en-US"/>
              </w:rPr>
              <w:t>n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 xml:space="preserve"> - 2</w:t>
            </w:r>
          </w:p>
        </w:tc>
        <w:tc>
          <w:tcPr>
            <w:tcW w:w="27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Pr="00360093" w:rsidRDefault="008D433E" w:rsidP="00360093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b/>
                <w:color w:val="231F20"/>
                <w:kern w:val="0"/>
                <w:sz w:val="24"/>
                <w:szCs w:val="14"/>
                <w:lang w:eastAsia="en-US"/>
              </w:rPr>
            </w:pPr>
            <w:r w:rsidRPr="00360093">
              <w:rPr>
                <w:rFonts w:ascii="Times New Roman" w:hAnsi="Times New Roman"/>
                <w:b/>
                <w:color w:val="231F20"/>
                <w:kern w:val="0"/>
                <w:sz w:val="24"/>
                <w:szCs w:val="14"/>
                <w:lang w:eastAsia="en-US"/>
              </w:rPr>
              <w:t>Заполняющая вспышка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755EFE" w:rsidP="00755EFE">
            <w:pPr>
              <w:pStyle w:val="a5"/>
              <w:numPr>
                <w:ilvl w:val="0"/>
                <w:numId w:val="25"/>
              </w:numPr>
              <w:ind w:left="595" w:firstLine="0"/>
            </w:pPr>
            <w:r>
              <w:rPr>
                <w:rFonts w:ascii="Times New Roman" w:hAnsi="Times New Roman" w:cs="Times New Roman"/>
                <w:color w:val="231F20"/>
                <w:sz w:val="28"/>
                <w:szCs w:val="14"/>
                <w:lang w:val="ru-RU"/>
              </w:rPr>
              <w:t xml:space="preserve"> </w:t>
            </w:r>
            <w:r w:rsidR="008D433E">
              <w:rPr>
                <w:rFonts w:ascii="Times New Roman" w:hAnsi="Times New Roman" w:cs="Times New Roman"/>
                <w:color w:val="231F20"/>
                <w:sz w:val="28"/>
                <w:szCs w:val="14"/>
                <w:lang w:val="ru-RU"/>
              </w:rPr>
              <w:t>– +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 xml:space="preserve">0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→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→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>+</w:t>
            </w:r>
          </w:p>
        </w:tc>
      </w:tr>
      <w:tr w:rsidR="008D433E" w:rsidTr="00755EFE">
        <w:tc>
          <w:tcPr>
            <w:tcW w:w="233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/>
        </w:tc>
        <w:tc>
          <w:tcPr>
            <w:tcW w:w="2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/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a5"/>
              <w:ind w:left="720"/>
            </w:pPr>
            <w:r>
              <w:rPr>
                <w:rFonts w:ascii="Times New Roman" w:hAnsi="Times New Roman" w:cs="Times New Roman"/>
                <w:color w:val="231F20"/>
                <w:sz w:val="28"/>
                <w:szCs w:val="14"/>
              </w:rPr>
              <w:t>- 0 +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→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 xml:space="preserve"> 0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→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>+</w:t>
            </w:r>
          </w:p>
        </w:tc>
      </w:tr>
      <w:tr w:rsidR="008D433E" w:rsidTr="00755EFE">
        <w:tc>
          <w:tcPr>
            <w:tcW w:w="233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>c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</w:rPr>
              <w:t>.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 xml:space="preserve"> F</w:t>
            </w:r>
            <w:r>
              <w:rPr>
                <w:rFonts w:ascii="Times New Roman" w:hAnsi="Times New Roman"/>
                <w:b/>
                <w:i/>
                <w:color w:val="231F20"/>
                <w:sz w:val="28"/>
                <w:szCs w:val="14"/>
                <w:lang w:val="en-US"/>
              </w:rPr>
              <w:t>n</w:t>
            </w:r>
            <w:r>
              <w:rPr>
                <w:rFonts w:ascii="Times New Roman" w:hAnsi="Times New Roman"/>
                <w:b/>
                <w:color w:val="231F20"/>
                <w:sz w:val="28"/>
                <w:szCs w:val="14"/>
                <w:lang w:val="en-US"/>
              </w:rPr>
              <w:t xml:space="preserve"> - 31</w:t>
            </w:r>
          </w:p>
        </w:tc>
        <w:tc>
          <w:tcPr>
            <w:tcW w:w="27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/>
                <w:color w:val="231F20"/>
                <w:sz w:val="24"/>
                <w:szCs w:val="14"/>
              </w:rPr>
              <w:t>Подсветка автофокуса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231F20"/>
                <w:sz w:val="28"/>
                <w:szCs w:val="14"/>
                <w:lang w:val="en-US"/>
              </w:rPr>
              <w:t>on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color w:val="231F20"/>
                <w:sz w:val="28"/>
                <w:szCs w:val="14"/>
              </w:rPr>
            </w:pPr>
          </w:p>
        </w:tc>
      </w:tr>
      <w:tr w:rsidR="008D433E" w:rsidTr="00755EFE">
        <w:tc>
          <w:tcPr>
            <w:tcW w:w="233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/>
        </w:tc>
        <w:tc>
          <w:tcPr>
            <w:tcW w:w="2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/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231F20"/>
                <w:sz w:val="28"/>
                <w:szCs w:val="14"/>
                <w:lang w:val="en-US"/>
              </w:rPr>
              <w:t>of</w:t>
            </w:r>
          </w:p>
        </w:tc>
        <w:tc>
          <w:tcPr>
            <w:tcW w:w="2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color w:val="231F20"/>
                <w:sz w:val="28"/>
                <w:szCs w:val="14"/>
              </w:rPr>
            </w:pPr>
          </w:p>
        </w:tc>
      </w:tr>
    </w:tbl>
    <w:p w:rsidR="008D433E" w:rsidRDefault="008D433E">
      <w:pPr>
        <w:pStyle w:val="Standard"/>
        <w:spacing w:after="0" w:line="240" w:lineRule="auto"/>
        <w:rPr>
          <w:rFonts w:ascii="Times New Roman" w:hAnsi="Times New Roman"/>
          <w:b/>
          <w:i/>
          <w:color w:val="231F20"/>
          <w:sz w:val="24"/>
          <w:szCs w:val="24"/>
          <w:lang w:val="en-US"/>
        </w:rPr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b/>
          <w:i/>
          <w:color w:val="231F20"/>
          <w:sz w:val="26"/>
          <w:szCs w:val="26"/>
          <w:lang w:val="en-US"/>
        </w:rPr>
        <w:t>Fn</w:t>
      </w:r>
      <w:r>
        <w:rPr>
          <w:rFonts w:ascii="Times New Roman" w:hAnsi="Times New Roman"/>
          <w:b/>
          <w:i/>
          <w:color w:val="231F20"/>
          <w:sz w:val="26"/>
          <w:szCs w:val="26"/>
        </w:rPr>
        <w:t xml:space="preserve"> </w:t>
      </w:r>
      <w:r>
        <w:rPr>
          <w:rFonts w:ascii="Times New Roman" w:hAnsi="Times New Roman"/>
          <w:color w:val="231F20"/>
          <w:sz w:val="26"/>
          <w:szCs w:val="26"/>
        </w:rPr>
        <w:t>для опций</w:t>
      </w:r>
      <w:r>
        <w:rPr>
          <w:rFonts w:ascii="Times New Roman" w:hAnsi="Times New Roman"/>
          <w:b/>
          <w:i/>
          <w:color w:val="231F20"/>
          <w:sz w:val="26"/>
          <w:szCs w:val="26"/>
        </w:rPr>
        <w:t xml:space="preserve"> </w:t>
      </w:r>
      <w:r>
        <w:rPr>
          <w:rFonts w:ascii="Times New Roman" w:hAnsi="Times New Roman"/>
          <w:color w:val="231F20"/>
          <w:sz w:val="26"/>
          <w:szCs w:val="26"/>
        </w:rPr>
        <w:t xml:space="preserve">номер 1–3 при установке трансмиттера на камеры </w:t>
      </w:r>
      <w:r>
        <w:rPr>
          <w:rFonts w:ascii="Times New Roman" w:hAnsi="Times New Roman"/>
          <w:color w:val="231F20"/>
          <w:sz w:val="26"/>
          <w:szCs w:val="26"/>
          <w:lang w:val="en-US"/>
        </w:rPr>
        <w:t>Canon</w:t>
      </w:r>
      <w:r w:rsidRPr="007C5C66">
        <w:rPr>
          <w:rFonts w:ascii="Times New Roman" w:hAnsi="Times New Roman"/>
          <w:color w:val="231F20"/>
          <w:sz w:val="26"/>
          <w:szCs w:val="26"/>
        </w:rPr>
        <w:t xml:space="preserve"> </w:t>
      </w:r>
      <w:r>
        <w:rPr>
          <w:rFonts w:ascii="Times New Roman" w:hAnsi="Times New Roman"/>
          <w:color w:val="231F20"/>
          <w:sz w:val="26"/>
          <w:szCs w:val="26"/>
        </w:rPr>
        <w:t>можно получить доступ к уже выполненным настройкам «внешней вспышки» с помощью меню камеры</w:t>
      </w:r>
      <w:r>
        <w:rPr>
          <w:rFonts w:ascii="Times New Roman" w:hAnsi="Times New Roman"/>
          <w:color w:val="231F20"/>
          <w:sz w:val="24"/>
          <w:szCs w:val="24"/>
        </w:rPr>
        <w:t>.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231F20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1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color w:val="231F20"/>
          <w:sz w:val="28"/>
          <w:szCs w:val="14"/>
        </w:rPr>
        <w:t>Настройка режима синхронизации</w:t>
      </w: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6A092A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14"/>
        </w:rPr>
      </w:pPr>
      <w:r>
        <w:rPr>
          <w:b/>
          <w:noProof/>
          <w:sz w:val="40"/>
          <w:lang w:eastAsia="ru-RU"/>
        </w:rPr>
        <w:pict>
          <v:shape id="Рисунок 11" o:spid="_x0000_i1033" type="#_x0000_t75" style="width:93pt;height:110.25pt;visibility:visible">
            <v:imagedata r:id="rId19" o:title=""/>
          </v:shape>
        </w:pict>
      </w: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lastRenderedPageBreak/>
        <w:t>В универсальном смешанном режиме нажмите и удерживайте кнопку [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] </w:t>
      </w:r>
      <w:r w:rsidR="000B308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в течение 2 секунд. Режим синхронизации будет меняться от «высокоскоростной синхронизации», «синхронизации по задней шторке», «синхронизации по передней шторке».</w:t>
      </w: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t>В режимах управления Canon</w:t>
      </w:r>
      <w:r w:rsidR="00755EFE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TTL и M нажмите и удерживайте кнопку включения в течение 2 секунд, чтобы режим синхронизации изменился </w:t>
      </w:r>
      <w:r w:rsidR="000B308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с «высокоскоростной синхронизации» и «синхронизации по передней шторке» для достижения различных эффектов работы вспышки.</w:t>
      </w:r>
    </w:p>
    <w:p w:rsidR="008D433E" w:rsidRDefault="008D433E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D433E" w:rsidRDefault="000B308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4" type="#_x0000_t75" style="width:150pt;height:102.75pt;visibility:visible">
            <v:imagedata r:id="rId20" o:title=""/>
          </v:shape>
        </w:pic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4"/>
        </w:rPr>
        <w:t>Дистанционное управление. Установка канала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ind w:firstLine="540"/>
        <w:jc w:val="both"/>
      </w:pPr>
      <w:r>
        <w:rPr>
          <w:rFonts w:ascii="Times New Roman" w:hAnsi="Times New Roman"/>
          <w:sz w:val="26"/>
          <w:szCs w:val="26"/>
        </w:rPr>
        <w:t>Нажмите и удерживайте в течение 2 секунд кнопку [CH], индикатор беспроводного канала начнет мигать при входе в настройки беспроводного канала, нажмите [←]/[→], чтобы установить канал от 1 до 16.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Pr="00431C39" w:rsidRDefault="008D433E" w:rsidP="00360093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D433E" w:rsidRPr="00431C39" w:rsidRDefault="006A092A" w:rsidP="0036009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4" o:spid="_x0000_i1035" type="#_x0000_t75" style="width:85.5pt;height:95.25pt;visibility:visible">
            <v:imagedata r:id="rId21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17" o:spid="_x0000_i1036" type="#_x0000_t75" style="width:132pt;height:96.75pt;visibility:visible">
            <v:imagedata r:id="rId22" o:title=""/>
          </v:shape>
        </w:pic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8D433E" w:rsidRPr="00755EF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55EFE">
        <w:rPr>
          <w:rFonts w:ascii="Times New Roman" w:hAnsi="Times New Roman"/>
          <w:b/>
          <w:sz w:val="28"/>
          <w:szCs w:val="24"/>
        </w:rPr>
        <w:t>Подсветка автофокуса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t>Если вы включите «подсветку автофокуса» на передатчике, то при недостаточном освещении, она включит вспомогательный фокусирующий свет при запуске, чтобы облегчить фокусировку.</w:t>
      </w:r>
    </w:p>
    <w:p w:rsidR="008D433E" w:rsidRDefault="006A092A" w:rsidP="00360093">
      <w:pPr>
        <w:pStyle w:val="Standard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6" o:spid="_x0000_i1037" type="#_x0000_t75" style="width:123pt;height:133.5pt;visibility:visible">
            <v:imagedata r:id="rId23" o:title=""/>
          </v:shape>
        </w:pic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lastRenderedPageBreak/>
        <w:t xml:space="preserve">Чтобы правильно использовать фокусирующий свет, нужно установить камеру в позицию «автоматический режим», включить функцию </w:t>
      </w:r>
      <w:r w:rsidR="000B308E">
        <w:rPr>
          <w:rFonts w:ascii="Times New Roman" w:hAnsi="Times New Roman"/>
          <w:sz w:val="26"/>
          <w:szCs w:val="26"/>
        </w:rPr>
        <w:t>«</w:t>
      </w:r>
      <w:r w:rsidRPr="00755EFE">
        <w:rPr>
          <w:rFonts w:ascii="Times New Roman" w:hAnsi="Times New Roman"/>
          <w:sz w:val="26"/>
          <w:szCs w:val="26"/>
        </w:rPr>
        <w:t>автофокусировка объектива</w:t>
      </w:r>
      <w:r w:rsidR="000B308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камеры. Включить функцию помощь при фокусировке (вы можете включить ее в C. Fn8 (Canon camera) или в настройках передатчика C. Fn3).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Соединение «Горячий башмак»</w:t>
      </w: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t xml:space="preserve">При установке трансмиттера на камеры Canon/Nikon, слегка нажмите на </w:t>
      </w:r>
      <w:r w:rsidRPr="00755EFE">
        <w:rPr>
          <w:rFonts w:ascii="Times New Roman" w:hAnsi="Times New Roman"/>
          <w:sz w:val="26"/>
          <w:szCs w:val="26"/>
        </w:rPr>
        <w:t>спуск затвора</w:t>
      </w:r>
      <w:r>
        <w:rPr>
          <w:rFonts w:ascii="Times New Roman" w:hAnsi="Times New Roman"/>
          <w:sz w:val="26"/>
          <w:szCs w:val="26"/>
        </w:rPr>
        <w:t>, трансмиттер автоматически идентифицирует камеру и отправит настройки статуса трансмиттера на вспышку для работы с E/I-TTL или настройки внутреннего меню Canon. Максимальная скорость синхронизации составляет 1/8000 с.</w:t>
      </w: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t>При подключении трансмиттера</w:t>
      </w:r>
      <w:r>
        <w:rPr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другими камерами (кроме Canon и Nikon), доступными для запуска синхронизации, самая высокая скорость синхронизации составит не более 1/250.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4"/>
        </w:rPr>
        <w:t>Режимы запуска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A : Универсальный смешанный режим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eastAsia="MS Gothic" w:hAnsi="Times New Roman" w:cs="MS Gothic"/>
          <w:sz w:val="26"/>
          <w:szCs w:val="26"/>
          <w:lang w:val="en-US"/>
        </w:rPr>
        <w:t>B</w:t>
      </w:r>
      <w:r>
        <w:rPr>
          <w:rFonts w:ascii="MS Gothic" w:eastAsia="MS Gothic" w:hAnsi="MS Gothic" w:cs="MS Gothic" w:hint="eastAsia"/>
          <w:sz w:val="26"/>
          <w:szCs w:val="26"/>
        </w:rPr>
        <w:t>：</w:t>
      </w:r>
      <w:r>
        <w:rPr>
          <w:rFonts w:ascii="Times New Roman" w:hAnsi="Times New Roman"/>
          <w:sz w:val="26"/>
          <w:szCs w:val="26"/>
          <w:lang w:val="en-US"/>
        </w:rPr>
        <w:t>Canon</w:t>
      </w:r>
      <w:r>
        <w:rPr>
          <w:rFonts w:ascii="Times New Roman" w:hAnsi="Times New Roman"/>
          <w:sz w:val="26"/>
          <w:szCs w:val="26"/>
        </w:rPr>
        <w:t xml:space="preserve">: режим </w:t>
      </w:r>
      <w:r>
        <w:rPr>
          <w:rFonts w:ascii="Times New Roman" w:hAnsi="Times New Roman"/>
          <w:sz w:val="26"/>
          <w:szCs w:val="26"/>
          <w:lang w:val="en-US"/>
        </w:rPr>
        <w:t>TTL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С :  Canon: ручной режим М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D</w:t>
      </w:r>
      <w:r>
        <w:rPr>
          <w:rFonts w:ascii="MS Gothic" w:eastAsia="MS Gothic" w:hAnsi="MS Gothic" w:cs="MS Gothic" w:hint="eastAsia"/>
          <w:sz w:val="26"/>
          <w:szCs w:val="26"/>
        </w:rPr>
        <w:t>：</w:t>
      </w:r>
      <w:r>
        <w:rPr>
          <w:rFonts w:ascii="Times New Roman" w:hAnsi="Times New Roman"/>
          <w:sz w:val="26"/>
          <w:szCs w:val="26"/>
        </w:rPr>
        <w:t>Canon: режим Multi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Е</w:t>
      </w:r>
      <w:r>
        <w:rPr>
          <w:rFonts w:ascii="MS Gothic" w:eastAsia="MS Gothic" w:hAnsi="MS Gothic" w:cs="MS Gothic" w:hint="eastAsia"/>
          <w:sz w:val="26"/>
          <w:szCs w:val="26"/>
        </w:rPr>
        <w:t>：</w:t>
      </w:r>
      <w:r>
        <w:rPr>
          <w:rFonts w:ascii="Times New Roman" w:eastAsia="MS Gothic" w:hAnsi="Times New Roman" w:cs="MS Gothic"/>
          <w:sz w:val="26"/>
          <w:szCs w:val="26"/>
          <w:lang w:val="en-US"/>
        </w:rPr>
        <w:t>Nikon</w:t>
      </w:r>
      <w:r>
        <w:rPr>
          <w:rFonts w:ascii="Times New Roman" w:hAnsi="Times New Roman"/>
          <w:sz w:val="26"/>
          <w:szCs w:val="26"/>
        </w:rPr>
        <w:t>: смешанный режим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F</w:t>
      </w:r>
      <w:r>
        <w:rPr>
          <w:rFonts w:ascii="MS Gothic" w:eastAsia="MS Gothic" w:hAnsi="MS Gothic" w:cs="MS Gothic" w:hint="eastAsia"/>
          <w:sz w:val="26"/>
          <w:szCs w:val="26"/>
        </w:rPr>
        <w:t>：</w:t>
      </w:r>
      <w:r>
        <w:rPr>
          <w:rFonts w:ascii="Times New Roman" w:eastAsia="MS Gothic" w:hAnsi="Times New Roman" w:cs="MS Gothic"/>
          <w:sz w:val="26"/>
          <w:szCs w:val="26"/>
          <w:lang w:val="en-US"/>
        </w:rPr>
        <w:t>Nikon</w:t>
      </w:r>
      <w:r>
        <w:rPr>
          <w:rFonts w:ascii="Times New Roman" w:hAnsi="Times New Roman"/>
          <w:sz w:val="26"/>
          <w:szCs w:val="26"/>
        </w:rPr>
        <w:t>: режим Multi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4"/>
          <w:u w:val="single"/>
        </w:rPr>
        <w:t>Универсальный смешанный режим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Default="000B308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8" type="#_x0000_t75" style="width:145.5pt;height:96.75pt;visibility:visible">
            <v:imagedata r:id="rId24" o:title=""/>
          </v:shape>
        </w:pic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D433E" w:rsidRDefault="008D433E" w:rsidP="000B308E">
      <w:pPr>
        <w:pStyle w:val="Standard"/>
        <w:spacing w:after="0" w:line="240" w:lineRule="auto"/>
        <w:ind w:firstLine="540"/>
        <w:jc w:val="center"/>
      </w:pPr>
      <w:r>
        <w:rPr>
          <w:rFonts w:ascii="Times New Roman" w:hAnsi="Times New Roman"/>
          <w:b/>
          <w:i/>
          <w:sz w:val="26"/>
          <w:szCs w:val="26"/>
          <w:u w:val="single"/>
        </w:rPr>
        <w:t>Режим группировки и настройки параметров</w:t>
      </w:r>
    </w:p>
    <w:p w:rsidR="008D433E" w:rsidRDefault="008D433E" w:rsidP="000B308E">
      <w:pPr>
        <w:pStyle w:val="Standard"/>
        <w:spacing w:before="120" w:after="0" w:line="240" w:lineRule="auto"/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 Нажмите кнопку [MODE], чтобы выбрать режим передатчика как универсальная смешанная модель (как показано на рисунке)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 Нажмите [A] / [B] / [C] 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 xml:space="preserve">D] </w:t>
      </w:r>
      <w:r>
        <w:rPr>
          <w:rFonts w:cs="Calibri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течение нескольких секунд, чтобы выбрать или выйти из групповой настройки вспышки, стрелка указывает на группу, которую вы устанавливаете.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  <w:lang w:val="en-US"/>
        </w:rPr>
        <w:t> </w:t>
      </w:r>
      <w:r>
        <w:rPr>
          <w:rFonts w:ascii="Times New Roman" w:hAnsi="Times New Roman"/>
          <w:sz w:val="26"/>
          <w:szCs w:val="26"/>
        </w:rPr>
        <w:t>После выбора группы нажмите кнопку [MODE], чтобы установить модель вспышки группы, параметры каждой модели, как показано ниже:</w:t>
      </w:r>
    </w:p>
    <w:p w:rsidR="008D433E" w:rsidRDefault="008D433E">
      <w:pPr>
        <w:pStyle w:val="Standard"/>
        <w:spacing w:after="0" w:line="240" w:lineRule="auto"/>
        <w:ind w:firstLine="360"/>
      </w:pPr>
      <w:r>
        <w:rPr>
          <w:rFonts w:ascii="Times New Roman" w:hAnsi="Times New Roman"/>
          <w:b/>
          <w:sz w:val="26"/>
          <w:szCs w:val="26"/>
        </w:rPr>
        <w:lastRenderedPageBreak/>
        <w:t>–</w:t>
      </w:r>
      <w:r>
        <w:rPr>
          <w:rFonts w:ascii="Times New Roman" w:hAnsi="Times New Roman"/>
          <w:b/>
          <w:sz w:val="26"/>
          <w:szCs w:val="26"/>
          <w:lang w:val="en-US"/>
        </w:rPr>
        <w:t> </w:t>
      </w:r>
      <w:r>
        <w:rPr>
          <w:rFonts w:ascii="Times New Roman" w:hAnsi="Times New Roman"/>
          <w:b/>
          <w:sz w:val="26"/>
          <w:szCs w:val="26"/>
        </w:rPr>
        <w:t>TTL</w:t>
      </w:r>
      <w:r>
        <w:rPr>
          <w:rFonts w:ascii="Times New Roman" w:hAnsi="Times New Roman"/>
          <w:sz w:val="26"/>
          <w:szCs w:val="26"/>
        </w:rPr>
        <w:t>: совместимость с i-TTL, регулировка компенсации экспозиции доступна от -3.0 EV до +3.0 EV, всего 22 уровня; нажмите клавиши [↑] / [↓], чтобы изменить фокусное расстояние для различных групп.</w:t>
      </w:r>
    </w:p>
    <w:p w:rsidR="008D433E" w:rsidRDefault="008D433E">
      <w:pPr>
        <w:pStyle w:val="Standard"/>
        <w:spacing w:after="0" w:line="240" w:lineRule="auto"/>
        <w:ind w:firstLine="360"/>
        <w:jc w:val="both"/>
      </w:pPr>
      <w:r>
        <w:rPr>
          <w:rFonts w:ascii="Times New Roman" w:hAnsi="Times New Roman"/>
          <w:b/>
          <w:sz w:val="26"/>
          <w:szCs w:val="26"/>
        </w:rPr>
        <w:t>–</w:t>
      </w:r>
      <w:r>
        <w:rPr>
          <w:rFonts w:ascii="Times New Roman" w:hAnsi="Times New Roman"/>
          <w:b/>
          <w:sz w:val="26"/>
          <w:szCs w:val="26"/>
          <w:lang w:val="en-US"/>
        </w:rPr>
        <w:t> </w:t>
      </w:r>
      <w:r>
        <w:rPr>
          <w:rFonts w:ascii="Times New Roman" w:hAnsi="Times New Roman"/>
          <w:b/>
          <w:sz w:val="26"/>
          <w:szCs w:val="26"/>
        </w:rPr>
        <w:t>M:</w:t>
      </w:r>
      <w:r>
        <w:rPr>
          <w:rFonts w:ascii="Times New Roman" w:hAnsi="Times New Roman"/>
          <w:sz w:val="26"/>
          <w:szCs w:val="26"/>
        </w:rPr>
        <w:t xml:space="preserve"> диапазон мощности вспышки 1/128~1/1, нажмите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MS Gothic Cyr" w:eastAsia="MS Gothic" w:hAnsi="MS Gothic Cyr" w:cs="MS Gothic Cyr"/>
          <w:sz w:val="26"/>
          <w:szCs w:val="26"/>
        </w:rPr>
        <w:t>←</w:t>
      </w:r>
      <w:r>
        <w:rPr>
          <w:rFonts w:ascii="MS Gothic" w:eastAsia="MS Gothic" w:hAnsi="MS Gothic" w:cs="MS Gothic"/>
          <w:sz w:val="26"/>
          <w:szCs w:val="26"/>
        </w:rPr>
        <w:t>]</w:t>
      </w:r>
      <w:r>
        <w:rPr>
          <w:rFonts w:ascii="Times New Roman" w:hAnsi="Times New Roman"/>
          <w:sz w:val="26"/>
          <w:szCs w:val="26"/>
        </w:rPr>
        <w:t xml:space="preserve"> / [→] для увеличения / уменьшения 0,3 </w:t>
      </w:r>
      <w:r>
        <w:rPr>
          <w:rFonts w:ascii="Times New Roman" w:hAnsi="Times New Roman"/>
          <w:sz w:val="26"/>
          <w:szCs w:val="26"/>
          <w:lang w:val="en-US"/>
        </w:rPr>
        <w:t>EV</w:t>
      </w:r>
      <w:r>
        <w:rPr>
          <w:rFonts w:ascii="Times New Roman" w:hAnsi="Times New Roman"/>
          <w:sz w:val="26"/>
          <w:szCs w:val="26"/>
        </w:rPr>
        <w:t>, доступно 22 уровня. Нажмите [↑] / [↓] для изменения номера фокусного расстояния группы вспышек.</w:t>
      </w:r>
    </w:p>
    <w:p w:rsidR="008D433E" w:rsidRDefault="008D433E">
      <w:pPr>
        <w:pStyle w:val="Standard"/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ind w:firstLine="360"/>
      </w:pPr>
      <w:r>
        <w:rPr>
          <w:rFonts w:ascii="Times New Roman" w:hAnsi="Times New Roman"/>
          <w:b/>
          <w:sz w:val="26"/>
          <w:szCs w:val="26"/>
        </w:rPr>
        <w:t>–</w:t>
      </w:r>
      <w:r>
        <w:rPr>
          <w:rFonts w:ascii="Times New Roman" w:hAnsi="Times New Roman"/>
          <w:b/>
          <w:sz w:val="26"/>
          <w:szCs w:val="26"/>
          <w:lang w:val="en-US"/>
        </w:rPr>
        <w:t> </w:t>
      </w:r>
      <w:r>
        <w:rPr>
          <w:rFonts w:ascii="Times New Roman" w:hAnsi="Times New Roman"/>
          <w:b/>
          <w:sz w:val="26"/>
          <w:szCs w:val="26"/>
        </w:rPr>
        <w:t>Выкл:</w:t>
      </w:r>
      <w:r>
        <w:rPr>
          <w:rFonts w:ascii="Times New Roman" w:hAnsi="Times New Roman"/>
          <w:sz w:val="26"/>
          <w:szCs w:val="26"/>
        </w:rPr>
        <w:t xml:space="preserve"> нет соединения со вспышкой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  <w:lang w:val="en-US"/>
        </w:rPr>
        <w:t> </w:t>
      </w:r>
      <w:r>
        <w:rPr>
          <w:rFonts w:ascii="Times New Roman" w:hAnsi="Times New Roman"/>
          <w:sz w:val="26"/>
          <w:szCs w:val="26"/>
        </w:rPr>
        <w:t>После завершения настройки параметров вспышки для групп нажмите кнопку A/B/C/D еще раз, чтобы выйти из настройки и отправить информацию о вспышке другим вспышкам, которые находятся в разных группах, но в одном канале.</w:t>
      </w:r>
    </w:p>
    <w:p w:rsidR="008D433E" w:rsidRDefault="008D433E">
      <w:pPr>
        <w:pStyle w:val="Standar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>В этом режиме доступно для каждой созданной группы изменение экспозиции и мощности в различных режимах. Группы вспышек, установленные в режиме TTL, могут работать с E-TTL II при подключении камер Canon или с  i-TTL при подключении камер Nikon.</w:t>
      </w:r>
    </w:p>
    <w:p w:rsidR="008D433E" w:rsidRDefault="008D433E">
      <w:pPr>
        <w:pStyle w:val="Standard"/>
        <w:numPr>
          <w:ilvl w:val="0"/>
          <w:numId w:val="19"/>
        </w:numPr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 xml:space="preserve">При подключении камер </w:t>
      </w:r>
      <w:r>
        <w:rPr>
          <w:rFonts w:ascii="Times New Roman" w:hAnsi="Times New Roman"/>
          <w:sz w:val="26"/>
          <w:szCs w:val="26"/>
          <w:lang w:val="en-US"/>
        </w:rPr>
        <w:t>Canon</w:t>
      </w:r>
      <w:r>
        <w:rPr>
          <w:rFonts w:ascii="Times New Roman" w:hAnsi="Times New Roman"/>
          <w:sz w:val="26"/>
          <w:szCs w:val="26"/>
        </w:rPr>
        <w:t xml:space="preserve"> в это</w:t>
      </w:r>
      <w:r w:rsidRPr="007C5C66">
        <w:rPr>
          <w:rFonts w:ascii="Times New Roman" w:hAnsi="Times New Roman"/>
          <w:sz w:val="26"/>
          <w:szCs w:val="26"/>
        </w:rPr>
        <w:t xml:space="preserve">м </w:t>
      </w:r>
      <w:r>
        <w:rPr>
          <w:rFonts w:ascii="Times New Roman" w:hAnsi="Times New Roman"/>
          <w:sz w:val="26"/>
          <w:szCs w:val="26"/>
        </w:rPr>
        <w:t>режиме нельзя установить ручное управление, пока дистанционное управление выключено, TTL или режим M могут быть установлены только с помощью настройки передатчика.</w:t>
      </w:r>
    </w:p>
    <w:p w:rsidR="008D433E" w:rsidRDefault="008D433E">
      <w:pPr>
        <w:pStyle w:val="Standard"/>
        <w:numPr>
          <w:ilvl w:val="0"/>
          <w:numId w:val="19"/>
        </w:numPr>
        <w:spacing w:after="0" w:line="240" w:lineRule="auto"/>
      </w:pPr>
      <w:r>
        <w:rPr>
          <w:rFonts w:ascii="Times New Roman" w:hAnsi="Times New Roman"/>
          <w:sz w:val="26"/>
          <w:szCs w:val="26"/>
        </w:rPr>
        <w:t>Выберите этот режим, если вам нужна синхронизация по задней шторке.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 w:rsidP="000B308E">
      <w:pPr>
        <w:pStyle w:val="Standard"/>
        <w:spacing w:after="0" w:line="240" w:lineRule="auto"/>
        <w:ind w:firstLine="540"/>
        <w:jc w:val="center"/>
      </w:pPr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Доступно только для камер </w:t>
      </w:r>
      <w:r>
        <w:rPr>
          <w:rFonts w:ascii="Times New Roman" w:hAnsi="Times New Roman"/>
          <w:b/>
          <w:i/>
          <w:sz w:val="26"/>
          <w:szCs w:val="26"/>
          <w:u w:val="single"/>
          <w:lang w:val="en-US"/>
        </w:rPr>
        <w:t>Canon</w:t>
      </w:r>
      <w:r>
        <w:rPr>
          <w:rFonts w:ascii="Times New Roman" w:hAnsi="Times New Roman"/>
          <w:b/>
          <w:i/>
          <w:sz w:val="26"/>
          <w:szCs w:val="26"/>
          <w:u w:val="single"/>
        </w:rPr>
        <w:t>, режим съемки камер должен быть P/AV/TV/M</w:t>
      </w:r>
    </w:p>
    <w:p w:rsidR="008D433E" w:rsidRDefault="008D433E" w:rsidP="000B308E">
      <w:pPr>
        <w:pStyle w:val="Standard"/>
        <w:spacing w:before="120"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> Нажмите кнопку [Меню</w:t>
      </w:r>
      <w:r>
        <w:rPr>
          <w:rFonts w:cs="Calibri"/>
          <w:sz w:val="26"/>
          <w:szCs w:val="26"/>
        </w:rPr>
        <w:t>]</w:t>
      </w:r>
      <w:r>
        <w:rPr>
          <w:rFonts w:ascii="Times New Roman" w:hAnsi="Times New Roman"/>
          <w:sz w:val="26"/>
          <w:szCs w:val="26"/>
        </w:rPr>
        <w:t>, чтобы выбрать управление вспышкой – настройка функции внешней вспышки.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6A092A">
      <w:pPr>
        <w:pStyle w:val="a5"/>
        <w:ind w:left="7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pict>
          <v:shape id="Рисунок 18" o:spid="_x0000_i1039" type="#_x0000_t75" style="width:138pt;height:174.75pt;visibility:visible">
            <v:imagedata r:id="rId25" o:title=""/>
          </v:shape>
        </w:pict>
      </w:r>
    </w:p>
    <w:p w:rsidR="008D433E" w:rsidRDefault="008D433E">
      <w:pPr>
        <w:pStyle w:val="Standard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</w:pP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  <w:lang w:val="en-US"/>
        </w:rPr>
        <w:t> </w:t>
      </w:r>
      <w:r>
        <w:rPr>
          <w:rFonts w:ascii="Times New Roman" w:hAnsi="Times New Roman"/>
          <w:sz w:val="26"/>
          <w:szCs w:val="26"/>
        </w:rPr>
        <w:t>В этом режиме изменение информации в камере показана на рисунке</w:t>
      </w:r>
      <w:r w:rsidR="00755EFE">
        <w:rPr>
          <w:rFonts w:ascii="Times New Roman" w:hAnsi="Times New Roman"/>
          <w:sz w:val="26"/>
          <w:szCs w:val="26"/>
        </w:rPr>
        <w:t>:</w:t>
      </w:r>
    </w:p>
    <w:p w:rsidR="008D433E" w:rsidRDefault="006A092A">
      <w:pPr>
        <w:pStyle w:val="a5"/>
        <w:ind w:left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lastRenderedPageBreak/>
        <w:pict>
          <v:shape id="Рисунок 13" o:spid="_x0000_i1040" type="#_x0000_t75" style="width:197.25pt;height:122.25pt;visibility:visible">
            <v:imagedata r:id="rId26" o:title=""/>
          </v:shape>
        </w:pict>
      </w:r>
    </w:p>
    <w:p w:rsidR="008D433E" w:rsidRDefault="008D433E">
      <w:pPr>
        <w:pStyle w:val="a5"/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0B308E" w:rsidRDefault="008D433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  <w:lang w:val="en-US"/>
        </w:rPr>
        <w:t> </w:t>
      </w:r>
      <w:r>
        <w:rPr>
          <w:rFonts w:ascii="Times New Roman" w:hAnsi="Times New Roman"/>
          <w:sz w:val="26"/>
          <w:szCs w:val="26"/>
        </w:rPr>
        <w:t>C помощью внутреннего меню можно установить уровень скорости синхронизации затвора и установки выхода группы в смешанной модели экспозиции FEB</w:t>
      </w:r>
    </w:p>
    <w:p w:rsidR="008D433E" w:rsidRDefault="008D433E" w:rsidP="000B308E">
      <w:pPr>
        <w:pStyle w:val="Standard"/>
        <w:numPr>
          <w:ilvl w:val="0"/>
          <w:numId w:val="31"/>
        </w:numPr>
        <w:spacing w:after="0"/>
        <w:ind w:left="283" w:hanging="357"/>
        <w:jc w:val="both"/>
      </w:pPr>
      <w:r>
        <w:rPr>
          <w:rFonts w:ascii="Times New Roman" w:hAnsi="Times New Roman"/>
          <w:sz w:val="26"/>
          <w:szCs w:val="26"/>
        </w:rPr>
        <w:t>нажмите кнопку [Test]</w:t>
      </w:r>
    </w:p>
    <w:p w:rsidR="008D433E" w:rsidRDefault="008D433E" w:rsidP="000B308E">
      <w:pPr>
        <w:pStyle w:val="Standard"/>
        <w:numPr>
          <w:ilvl w:val="0"/>
          <w:numId w:val="31"/>
        </w:numPr>
        <w:spacing w:after="0"/>
        <w:ind w:left="283" w:hanging="357"/>
        <w:jc w:val="both"/>
      </w:pPr>
      <w:r>
        <w:rPr>
          <w:rFonts w:ascii="Times New Roman" w:hAnsi="Times New Roman"/>
          <w:sz w:val="26"/>
          <w:szCs w:val="26"/>
        </w:rPr>
        <w:t>или передатчик передаст настройки каждой группе вспышек на одном канале пока вспышки находятся в режиме online. После того как дисплей вспышки отобразит полученные режимы и параметры, соответствующая операция будет выполнена.</w:t>
      </w:r>
    </w:p>
    <w:p w:rsidR="008D433E" w:rsidRDefault="006A092A">
      <w:pPr>
        <w:pStyle w:val="Standard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41" type="#_x0000_t75" style="width:197.25pt;height:160.5pt;visibility:visible">
            <v:imagedata r:id="rId27" o:title=""/>
          </v:shape>
        </w:pict>
      </w:r>
    </w:p>
    <w:p w:rsidR="008D433E" w:rsidRDefault="008D433E">
      <w:pPr>
        <w:pStyle w:val="Standard"/>
        <w:jc w:val="center"/>
      </w:pPr>
      <w:r>
        <w:rPr>
          <w:rFonts w:ascii="Times New Roman" w:hAnsi="Times New Roman"/>
          <w:b/>
          <w:color w:val="231F20"/>
          <w:sz w:val="28"/>
          <w:u w:val="single" w:color="000000"/>
          <w:lang w:val="en-US"/>
        </w:rPr>
        <w:t>Canon</w:t>
      </w:r>
      <w:r>
        <w:rPr>
          <w:rFonts w:ascii="Times New Roman" w:hAnsi="Times New Roman"/>
          <w:b/>
          <w:color w:val="231F20"/>
          <w:sz w:val="28"/>
          <w:u w:val="single" w:color="000000"/>
        </w:rPr>
        <w:t xml:space="preserve">: режим </w:t>
      </w:r>
      <w:r>
        <w:rPr>
          <w:rFonts w:ascii="Times New Roman" w:hAnsi="Times New Roman"/>
          <w:b/>
          <w:color w:val="231F20"/>
          <w:sz w:val="28"/>
          <w:u w:val="single" w:color="000000"/>
          <w:lang w:val="en-US"/>
        </w:rPr>
        <w:t>TTL</w:t>
      </w:r>
    </w:p>
    <w:p w:rsidR="008D433E" w:rsidRPr="006A092A" w:rsidRDefault="008D433E" w:rsidP="000B308E">
      <w:pPr>
        <w:pStyle w:val="Standard"/>
        <w:spacing w:after="0" w:line="240" w:lineRule="auto"/>
        <w:ind w:firstLine="540"/>
        <w:jc w:val="center"/>
        <w:rPr>
          <w:i/>
        </w:rPr>
      </w:pPr>
      <w:r w:rsidRPr="006A092A">
        <w:rPr>
          <w:rFonts w:ascii="Times New Roman" w:hAnsi="Times New Roman"/>
          <w:b/>
          <w:i/>
          <w:sz w:val="26"/>
          <w:szCs w:val="26"/>
          <w:u w:val="single"/>
        </w:rPr>
        <w:t>Настройка параметров для групп</w:t>
      </w:r>
    </w:p>
    <w:p w:rsidR="008D433E" w:rsidRDefault="008D433E" w:rsidP="000B308E">
      <w:pPr>
        <w:pStyle w:val="Standard"/>
        <w:spacing w:before="120"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 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 xml:space="preserve">] и выберите режим передатчика </w:t>
      </w:r>
      <w:r>
        <w:rPr>
          <w:rFonts w:ascii="Times New Roman" w:hAnsi="Times New Roman"/>
          <w:sz w:val="26"/>
          <w:szCs w:val="26"/>
          <w:lang w:val="en-US"/>
        </w:rPr>
        <w:t>Canon</w:t>
      </w:r>
      <w:r>
        <w:rPr>
          <w:rFonts w:ascii="Times New Roman" w:hAnsi="Times New Roman"/>
          <w:sz w:val="26"/>
          <w:szCs w:val="26"/>
        </w:rPr>
        <w:t xml:space="preserve"> режим </w:t>
      </w:r>
      <w:r>
        <w:rPr>
          <w:rFonts w:ascii="Times New Roman" w:hAnsi="Times New Roman"/>
          <w:sz w:val="26"/>
          <w:szCs w:val="26"/>
          <w:lang w:val="en-US"/>
        </w:rPr>
        <w:t>TTL</w:t>
      </w:r>
      <w:r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м. рисунок).</w:t>
      </w:r>
    </w:p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center"/>
      </w:pPr>
      <w:r>
        <w:object w:dxaOrig="4323" w:dyaOrig="2161">
          <v:shape id="_x0000_i1042" type="#_x0000_t75" style="width:210pt;height:108pt" o:ole="">
            <v:imagedata r:id="rId28" o:title=""/>
          </v:shape>
          <o:OLEObject Type="Embed" ProgID="Photoshop.Image.16" ShapeID="_x0000_i1042" DrawAspect="Content" ObjectID="_1664090360" r:id="rId29">
            <o:FieldCodes>\s</o:FieldCodes>
          </o:OLEObject>
        </w:object>
      </w:r>
    </w:p>
    <w:p w:rsidR="008D433E" w:rsidRDefault="008D433E">
      <w:pPr>
        <w:pStyle w:val="Standard"/>
        <w:spacing w:after="0" w:line="240" w:lineRule="auto"/>
        <w:jc w:val="center"/>
      </w:pPr>
    </w:p>
    <w:tbl>
      <w:tblPr>
        <w:tblW w:w="102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8"/>
        <w:gridCol w:w="4927"/>
      </w:tblGrid>
      <w:tr w:rsidR="008D433E">
        <w:tc>
          <w:tcPr>
            <w:tcW w:w="53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01 Высокоскоростная синхронизация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02 Беспроводные каналы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03 Подсветка автофокуса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04 Компенсация вспышки основного света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05 Компенсация вспышки группы C</w:t>
            </w:r>
          </w:p>
        </w:tc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06 Режим управления Canon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07 Фокусное расстояние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08 Диафрагма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09 TTL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10 А: В</w:t>
            </w:r>
          </w:p>
        </w:tc>
      </w:tr>
    </w:tbl>
    <w:p w:rsidR="008D433E" w:rsidRDefault="008D433E">
      <w:pPr>
        <w:pStyle w:val="Standard"/>
        <w:spacing w:after="0" w:line="240" w:lineRule="auto"/>
        <w:jc w:val="center"/>
      </w:pP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  <w:lang w:val="en-US"/>
        </w:rPr>
        <w:t> </w:t>
      </w:r>
      <w:r>
        <w:rPr>
          <w:rFonts w:ascii="Times New Roman" w:hAnsi="Times New Roman"/>
          <w:sz w:val="26"/>
          <w:szCs w:val="26"/>
        </w:rPr>
        <w:t xml:space="preserve">Если статус главной вспышки не установлен, нажмите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]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/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чтобы установить компенсацию экспозиции основного света от -3,0 до 3,0 </w:t>
      </w:r>
      <w:r>
        <w:rPr>
          <w:rFonts w:ascii="Times New Roman" w:hAnsi="Times New Roman"/>
          <w:sz w:val="26"/>
          <w:szCs w:val="26"/>
          <w:lang w:val="en-US"/>
        </w:rPr>
        <w:t>EV</w:t>
      </w:r>
      <w:r>
        <w:rPr>
          <w:rFonts w:ascii="Times New Roman" w:hAnsi="Times New Roman"/>
          <w:sz w:val="26"/>
          <w:szCs w:val="26"/>
        </w:rPr>
        <w:t xml:space="preserve">, нажмите </w:t>
      </w:r>
      <w:r w:rsidR="000B308E">
        <w:rPr>
          <w:rFonts w:ascii="Times New Roman" w:hAnsi="Times New Roman"/>
          <w:sz w:val="26"/>
          <w:szCs w:val="26"/>
        </w:rPr>
        <w:br/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↑]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/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 xml:space="preserve">↓] для установки коэффициента вспышки, соответственно переключаясь между «пропорции вспышки  </w:t>
      </w:r>
      <w:r w:rsidR="000B308E"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z w:val="26"/>
          <w:szCs w:val="26"/>
        </w:rPr>
        <w:t xml:space="preserve"> выкл., 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,</w:t>
      </w:r>
      <w:r w:rsidR="000B30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  <w:lang w:val="en-US"/>
        </w:rPr>
        <w:t>BC</w:t>
      </w:r>
      <w:r>
        <w:rPr>
          <w:rFonts w:ascii="Times New Roman" w:hAnsi="Times New Roman"/>
          <w:sz w:val="26"/>
          <w:szCs w:val="26"/>
        </w:rPr>
        <w:t>».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Pr="007C5C66" w:rsidRDefault="006A092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43" type="#_x0000_t75" style="width:231.75pt;height:170.25pt;visibility:visible">
            <v:imagedata r:id="rId30" o:title=""/>
          </v:shape>
        </w:pict>
      </w: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t>Отключение пропорций вспышки означает, что все 3 ведомые группы будут работать с одинаковой мощностью, доступной для настройки компенса</w:t>
      </w:r>
      <w:r w:rsidRPr="00755EFE">
        <w:rPr>
          <w:rFonts w:ascii="Times New Roman" w:hAnsi="Times New Roman"/>
          <w:sz w:val="26"/>
          <w:szCs w:val="26"/>
        </w:rPr>
        <w:t>ци</w:t>
      </w:r>
      <w:r>
        <w:rPr>
          <w:rFonts w:ascii="Times New Roman" w:hAnsi="Times New Roman"/>
          <w:sz w:val="26"/>
          <w:szCs w:val="26"/>
        </w:rPr>
        <w:t xml:space="preserve">и экспозиции и </w:t>
      </w:r>
      <w:r w:rsidRPr="00755EFE">
        <w:rPr>
          <w:rFonts w:ascii="Times New Roman" w:hAnsi="Times New Roman"/>
          <w:sz w:val="26"/>
          <w:szCs w:val="26"/>
        </w:rPr>
        <w:t>заполняющей вспышки</w:t>
      </w:r>
      <w:r>
        <w:rPr>
          <w:rFonts w:ascii="Times New Roman" w:hAnsi="Times New Roman"/>
          <w:sz w:val="26"/>
          <w:szCs w:val="26"/>
        </w:rPr>
        <w:t xml:space="preserve"> (настройка меню камеры);</w:t>
      </w: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i/>
          <w:sz w:val="26"/>
          <w:szCs w:val="26"/>
        </w:rPr>
        <w:t xml:space="preserve">– выбрать как </w:t>
      </w:r>
      <w:r>
        <w:rPr>
          <w:rFonts w:ascii="Times New Roman" w:hAnsi="Times New Roman"/>
          <w:i/>
          <w:sz w:val="26"/>
          <w:szCs w:val="26"/>
          <w:lang w:val="en-US"/>
        </w:rPr>
        <w:t>A</w:t>
      </w:r>
      <w:r>
        <w:rPr>
          <w:rFonts w:ascii="Times New Roman" w:hAnsi="Times New Roman"/>
          <w:i/>
          <w:sz w:val="26"/>
          <w:szCs w:val="26"/>
        </w:rPr>
        <w:t>:</w:t>
      </w:r>
      <w:r>
        <w:rPr>
          <w:rFonts w:ascii="Times New Roman" w:hAnsi="Times New Roman"/>
          <w:i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означает включить вспышку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и доступ для установки пропорции мощности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В на выходе;</w:t>
      </w: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i/>
          <w:sz w:val="26"/>
          <w:szCs w:val="26"/>
        </w:rPr>
        <w:t xml:space="preserve">– выбрать как </w:t>
      </w:r>
      <w:r>
        <w:rPr>
          <w:rFonts w:ascii="Times New Roman" w:hAnsi="Times New Roman"/>
          <w:i/>
          <w:sz w:val="26"/>
          <w:szCs w:val="26"/>
          <w:lang w:val="en-US"/>
        </w:rPr>
        <w:t>A</w:t>
      </w:r>
      <w:r>
        <w:rPr>
          <w:rFonts w:ascii="Times New Roman" w:hAnsi="Times New Roman"/>
          <w:i/>
          <w:sz w:val="26"/>
          <w:szCs w:val="26"/>
        </w:rPr>
        <w:t>:</w:t>
      </w:r>
      <w:r>
        <w:rPr>
          <w:rFonts w:ascii="Times New Roman" w:hAnsi="Times New Roman"/>
          <w:i/>
          <w:sz w:val="26"/>
          <w:szCs w:val="26"/>
          <w:lang w:val="en-US"/>
        </w:rPr>
        <w:t>BC</w:t>
      </w:r>
      <w:r>
        <w:rPr>
          <w:rFonts w:ascii="Times New Roman" w:hAnsi="Times New Roman"/>
          <w:sz w:val="26"/>
          <w:szCs w:val="26"/>
        </w:rPr>
        <w:t xml:space="preserve"> означает включить все группы и доступ для установки пропорции мощности на выходе группы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В и компенсации экспозиции группы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8D433E" w:rsidRDefault="008D433E">
      <w:pPr>
        <w:pStyle w:val="Standar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 Нажмите [</w:t>
      </w:r>
      <w:r>
        <w:rPr>
          <w:rFonts w:ascii="Times New Roman" w:hAnsi="Times New Roman"/>
          <w:sz w:val="26"/>
          <w:szCs w:val="26"/>
          <w:lang w:val="en-US"/>
        </w:rPr>
        <w:t>OK</w:t>
      </w:r>
      <w:r>
        <w:rPr>
          <w:rFonts w:ascii="Times New Roman" w:hAnsi="Times New Roman"/>
          <w:sz w:val="26"/>
          <w:szCs w:val="26"/>
        </w:rPr>
        <w:t>] пока не загорится стрелка и не укажет на соотношении</w:t>
      </w:r>
      <w:r w:rsidRPr="00755EFE">
        <w:rPr>
          <w:rFonts w:ascii="Times New Roman" w:hAnsi="Times New Roman"/>
          <w:sz w:val="26"/>
          <w:szCs w:val="26"/>
        </w:rPr>
        <w:t xml:space="preserve"> пропорции</w:t>
      </w:r>
      <w:r>
        <w:rPr>
          <w:rFonts w:ascii="Times New Roman" w:hAnsi="Times New Roman"/>
          <w:sz w:val="26"/>
          <w:szCs w:val="26"/>
        </w:rPr>
        <w:t xml:space="preserve"> вспышки, нажмите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 / [→], чтобы установить пропорции вспышки.</w: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Pr="007C5C66" w:rsidRDefault="006A092A" w:rsidP="007A0AB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44" type="#_x0000_t75" style="width:161.25pt;height:71.25pt;visibility:visible">
            <v:imagedata r:id="rId31" o:title=""/>
          </v:shape>
        </w:pic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 xml:space="preserve">Установка компенсации экспозиции группы </w:t>
      </w:r>
      <w:r>
        <w:rPr>
          <w:rFonts w:ascii="Times New Roman" w:hAnsi="Times New Roman"/>
          <w:i/>
          <w:sz w:val="26"/>
          <w:szCs w:val="26"/>
          <w:lang w:val="en-US"/>
        </w:rPr>
        <w:t>C</w:t>
      </w:r>
      <w:r>
        <w:rPr>
          <w:rFonts w:ascii="Times New Roman" w:hAnsi="Times New Roman"/>
          <w:i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A</w:t>
      </w:r>
      <w:r>
        <w:rPr>
          <w:rFonts w:ascii="Times New Roman" w:hAnsi="Times New Roman"/>
          <w:i/>
          <w:sz w:val="26"/>
          <w:szCs w:val="26"/>
        </w:rPr>
        <w:t xml:space="preserve">: </w:t>
      </w:r>
      <w:r>
        <w:rPr>
          <w:rFonts w:ascii="Times New Roman" w:hAnsi="Times New Roman"/>
          <w:i/>
          <w:sz w:val="26"/>
          <w:szCs w:val="26"/>
          <w:lang w:val="en-US"/>
        </w:rPr>
        <w:t>BC</w:t>
      </w:r>
      <w:r>
        <w:rPr>
          <w:rFonts w:ascii="Times New Roman" w:hAnsi="Times New Roman"/>
          <w:i/>
          <w:sz w:val="26"/>
          <w:szCs w:val="26"/>
        </w:rPr>
        <w:t>).</w:t>
      </w:r>
      <w:r>
        <w:rPr>
          <w:rFonts w:ascii="Times New Roman" w:hAnsi="Times New Roman"/>
          <w:sz w:val="26"/>
          <w:szCs w:val="26"/>
        </w:rPr>
        <w:t xml:space="preserve"> Нажмите, пока загоревшаяся стрелка не укажет на группу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, нажмите [←] /</w:t>
      </w:r>
      <w:r>
        <w:rPr>
          <w:rFonts w:ascii="MS Gothic" w:eastAsia="MS Gothic" w:hAnsi="MS Gothic" w:cs="MS Gothic"/>
          <w:sz w:val="26"/>
          <w:szCs w:val="26"/>
        </w:rPr>
        <w:t xml:space="preserve"> [</w:t>
      </w:r>
      <w:r>
        <w:rPr>
          <w:rFonts w:ascii="Times New Roman" w:hAnsi="Times New Roman"/>
          <w:sz w:val="26"/>
          <w:szCs w:val="26"/>
        </w:rPr>
        <w:t xml:space="preserve">→], чтобы установить номер компенсации экспозиции для группы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</w:pPr>
    </w:p>
    <w:p w:rsidR="008D433E" w:rsidRDefault="006A092A" w:rsidP="007A0AB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45" type="#_x0000_t75" style="width:169.5pt;height:1in;visibility:visible">
            <v:imagedata r:id="rId32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Default="008D433E" w:rsidP="00FD14E2">
      <w:pPr>
        <w:pStyle w:val="Standard"/>
        <w:numPr>
          <w:ilvl w:val="0"/>
          <w:numId w:val="32"/>
        </w:numPr>
        <w:spacing w:after="0" w:line="240" w:lineRule="auto"/>
        <w:ind w:left="567"/>
      </w:pPr>
      <w:r>
        <w:rPr>
          <w:rFonts w:ascii="Times New Roman" w:hAnsi="Times New Roman"/>
          <w:sz w:val="26"/>
          <w:szCs w:val="26"/>
        </w:rPr>
        <w:t xml:space="preserve">Если он установлен как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, то ведомая группа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 не будет участвовать во вспышке.</w:t>
      </w:r>
    </w:p>
    <w:p w:rsidR="008D433E" w:rsidRDefault="008D433E" w:rsidP="00FD14E2">
      <w:pPr>
        <w:pStyle w:val="Standard"/>
        <w:numPr>
          <w:ilvl w:val="0"/>
          <w:numId w:val="32"/>
        </w:numPr>
        <w:spacing w:after="0" w:line="240" w:lineRule="auto"/>
        <w:ind w:left="567"/>
      </w:pPr>
      <w:r>
        <w:rPr>
          <w:rFonts w:ascii="Times New Roman" w:hAnsi="Times New Roman"/>
          <w:sz w:val="26"/>
          <w:szCs w:val="26"/>
        </w:rPr>
        <w:t xml:space="preserve">Если ведомая вспышка в ведомой группе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 направлена на объект, то он будет переэкспонирован.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 w:rsidP="00FD14E2">
      <w:pPr>
        <w:pStyle w:val="Standard"/>
        <w:spacing w:after="0" w:line="240" w:lineRule="auto"/>
        <w:ind w:firstLine="720"/>
        <w:jc w:val="center"/>
      </w:pPr>
      <w:r>
        <w:rPr>
          <w:rFonts w:ascii="Times New Roman" w:hAnsi="Times New Roman"/>
          <w:b/>
          <w:i/>
          <w:sz w:val="26"/>
          <w:szCs w:val="26"/>
          <w:u w:val="single"/>
        </w:rPr>
        <w:lastRenderedPageBreak/>
        <w:t xml:space="preserve">Настройка внутреннего меню камеры </w:t>
      </w:r>
      <w:r>
        <w:rPr>
          <w:rFonts w:ascii="Times New Roman" w:hAnsi="Times New Roman"/>
          <w:b/>
          <w:i/>
          <w:sz w:val="26"/>
          <w:szCs w:val="26"/>
          <w:u w:val="single"/>
          <w:lang w:val="en-US"/>
        </w:rPr>
        <w:t>Canon</w:t>
      </w:r>
    </w:p>
    <w:p w:rsidR="008D433E" w:rsidRDefault="008D433E" w:rsidP="00FD14E2">
      <w:pPr>
        <w:pStyle w:val="Standard"/>
        <w:spacing w:before="120"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Режим экспозиции камер должен быть </w:t>
      </w:r>
      <w:r>
        <w:rPr>
          <w:rFonts w:ascii="Times New Roman" w:hAnsi="Times New Roman"/>
          <w:sz w:val="26"/>
          <w:szCs w:val="26"/>
          <w:lang w:val="en-US"/>
        </w:rPr>
        <w:t>P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AV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TV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M</w:t>
      </w:r>
      <w:r>
        <w:rPr>
          <w:rFonts w:ascii="Times New Roman" w:hAnsi="Times New Roman"/>
          <w:sz w:val="26"/>
          <w:szCs w:val="26"/>
        </w:rPr>
        <w:t>. Нажмите кнопку [</w:t>
      </w:r>
      <w:r>
        <w:rPr>
          <w:rFonts w:ascii="Times New Roman" w:hAnsi="Times New Roman"/>
          <w:sz w:val="26"/>
          <w:szCs w:val="26"/>
          <w:lang w:val="en-US"/>
        </w:rPr>
        <w:t>Menu</w:t>
      </w:r>
      <w:r>
        <w:rPr>
          <w:rFonts w:ascii="Times New Roman" w:hAnsi="Times New Roman"/>
          <w:sz w:val="26"/>
          <w:szCs w:val="26"/>
        </w:rPr>
        <w:t xml:space="preserve">], выберите управление вспышкой, затем выберите настройку внешней функции вспышки, чтобы установить параметры вспышки. Установив меню функции беспроводной вспышки, в соответствии с различными моделями вспышек, вы можете дистанционно установить пропорции вспышки или мощность вспышки для группы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8D433E" w:rsidRDefault="008D433E">
      <w:pPr>
        <w:pStyle w:val="Standard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D433E" w:rsidRDefault="006A092A" w:rsidP="007A0ABA">
      <w:pPr>
        <w:pStyle w:val="Standard"/>
        <w:spacing w:after="0" w:line="240" w:lineRule="auto"/>
        <w:ind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46" type="#_x0000_t75" style="width:250.5pt;height:140.25pt;visibility:visible">
            <v:imagedata r:id="rId33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 </w:t>
      </w:r>
      <w:r w:rsidRPr="006A092A">
        <w:rPr>
          <w:rFonts w:ascii="Times New Roman" w:hAnsi="Times New Roman"/>
          <w:i/>
          <w:sz w:val="26"/>
          <w:szCs w:val="26"/>
        </w:rPr>
        <w:t>Включите функцию беспроводной вспышки в меню внешней вспышки.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b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>Настройка канала</w:t>
      </w:r>
      <w:r>
        <w:rPr>
          <w:rFonts w:ascii="Times New Roman" w:hAnsi="Times New Roman"/>
          <w:sz w:val="26"/>
          <w:szCs w:val="26"/>
        </w:rPr>
        <w:t xml:space="preserve"> (с помощью меню беспроводной вспышки)</w:t>
      </w: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 xml:space="preserve">После включения беспроводной вспышки можно установить канал передатчика через внешнее меню вспышки (только для 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1–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4) и измененный канал будет охватывать исходную настройку канала передатчика. Можно нажать кнопку [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 xml:space="preserve">] на трансмиттере, чтобы установить 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1–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16.</w:t>
      </w:r>
    </w:p>
    <w:p w:rsidR="008D433E" w:rsidRDefault="008D433E">
      <w:pPr>
        <w:pStyle w:val="Standar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D433E" w:rsidRPr="007C5C66" w:rsidRDefault="006A092A">
      <w:pPr>
        <w:pStyle w:val="Standard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i1047" type="#_x0000_t75" style="width:218.25pt;height:132pt;visibility:visible">
            <v:imagedata r:id="rId34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  <w:lang w:val="en-US"/>
        </w:rPr>
        <w:t> </w:t>
      </w:r>
      <w:r>
        <w:rPr>
          <w:rFonts w:ascii="Times New Roman" w:hAnsi="Times New Roman"/>
          <w:sz w:val="26"/>
          <w:szCs w:val="26"/>
        </w:rPr>
        <w:t>Установка групп передачи вспышки (с помощью меню беспроводной вспышки)</w:t>
      </w: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i/>
          <w:sz w:val="26"/>
          <w:szCs w:val="26"/>
        </w:rPr>
        <w:t>Установите группы вспышки через беспроводную вспышку</w:t>
      </w:r>
      <w:r>
        <w:rPr>
          <w:rFonts w:ascii="Times New Roman" w:hAnsi="Times New Roman"/>
          <w:sz w:val="26"/>
          <w:szCs w:val="26"/>
        </w:rPr>
        <w:t>. Когда трансмиттер  передаст сигнал, подсветка групп и каналов всегда будут гореть, индикатор состояния будет мигать.</w:t>
      </w: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>Индикатор освещения для каждой группы будет представлять собой группы вспышек, которые можно выбрать.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Pr="007C5C66" w:rsidRDefault="006A092A" w:rsidP="007A0AB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48" type="#_x0000_t75" style="width:215.25pt;height:132pt;visibility:visible">
            <v:imagedata r:id="rId35" o:title=""/>
          </v:shape>
        </w:pic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Установите пропорции вспышки</w:t>
      </w:r>
    </w:p>
    <w:p w:rsidR="008D433E" w:rsidRDefault="008D433E">
      <w:pPr>
        <w:pStyle w:val="Standard"/>
        <w:spacing w:after="0" w:line="240" w:lineRule="auto"/>
        <w:ind w:left="360"/>
        <w:jc w:val="both"/>
      </w:pPr>
      <w:r>
        <w:rPr>
          <w:rFonts w:ascii="Times New Roman" w:hAnsi="Times New Roman"/>
          <w:i/>
          <w:sz w:val="26"/>
          <w:szCs w:val="26"/>
        </w:rPr>
        <w:t xml:space="preserve">1. Установите пропорции вспышки </w:t>
      </w:r>
      <w:r>
        <w:rPr>
          <w:rFonts w:ascii="Times New Roman" w:hAnsi="Times New Roman"/>
          <w:sz w:val="26"/>
          <w:szCs w:val="26"/>
        </w:rPr>
        <w:t>Все (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) Пропорции вспышек отключены, все группы вспышек с одинаковой выходной мощностью доступны для установки компенсации экспозиции вспышки.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Pr="007C5C66" w:rsidRDefault="006A092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9" type="#_x0000_t75" style="width:218.25pt;height:115.5pt;visibility:visible">
            <v:imagedata r:id="rId36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ind w:left="540"/>
        <w:jc w:val="both"/>
      </w:pPr>
      <w:r>
        <w:rPr>
          <w:rFonts w:ascii="Times New Roman" w:hAnsi="Times New Roman"/>
          <w:i/>
          <w:sz w:val="26"/>
          <w:szCs w:val="26"/>
        </w:rPr>
        <w:t xml:space="preserve">2. Установите пропорции вспышки </w:t>
      </w:r>
      <w:r>
        <w:rPr>
          <w:rFonts w:ascii="Times New Roman" w:hAnsi="Times New Roman"/>
          <w:i/>
          <w:sz w:val="26"/>
          <w:szCs w:val="26"/>
          <w:lang w:val="en-US"/>
        </w:rPr>
        <w:t>A</w:t>
      </w:r>
      <w:r>
        <w:rPr>
          <w:rFonts w:ascii="Times New Roman" w:hAnsi="Times New Roman"/>
          <w:i/>
          <w:sz w:val="26"/>
          <w:szCs w:val="26"/>
        </w:rPr>
        <w:t>:</w:t>
      </w:r>
      <w:r>
        <w:rPr>
          <w:rFonts w:ascii="Times New Roman" w:hAnsi="Times New Roman"/>
          <w:i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(шаг 8:1-1:8, размер шага 1/2) и компенсацию экспозиции вспышки для групп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 и 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. Отключено для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8D433E" w:rsidRDefault="008D433E">
      <w:pPr>
        <w:pStyle w:val="Standard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D433E" w:rsidRPr="007C5C66" w:rsidRDefault="006A092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6" o:spid="_x0000_i1050" type="#_x0000_t75" style="width:185.25pt;height:113.25pt;visibility:visible">
            <v:imagedata r:id="rId37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6A092A" w:rsidP="006A092A">
      <w:pPr>
        <w:pStyle w:val="Standard"/>
        <w:ind w:left="496"/>
        <w:jc w:val="both"/>
      </w:pPr>
      <w:r w:rsidRPr="006A092A">
        <w:rPr>
          <w:rFonts w:ascii="Times New Roman" w:hAnsi="Times New Roman"/>
          <w:i/>
          <w:sz w:val="26"/>
          <w:szCs w:val="26"/>
        </w:rPr>
        <w:t>3. </w:t>
      </w:r>
      <w:r w:rsidR="008D433E" w:rsidRPr="006A092A">
        <w:rPr>
          <w:rFonts w:ascii="Times New Roman" w:hAnsi="Times New Roman"/>
          <w:i/>
          <w:sz w:val="26"/>
          <w:szCs w:val="26"/>
        </w:rPr>
        <w:t xml:space="preserve"> Установите пропорции вспышки </w:t>
      </w:r>
      <w:r w:rsidRPr="006A092A">
        <w:rPr>
          <w:rFonts w:ascii="Times New Roman" w:hAnsi="Times New Roman"/>
          <w:i/>
          <w:sz w:val="26"/>
          <w:szCs w:val="26"/>
          <w:lang w:val="en-US"/>
        </w:rPr>
        <w:t>A</w:t>
      </w:r>
      <w:r w:rsidRPr="006A092A">
        <w:rPr>
          <w:rFonts w:ascii="Times New Roman" w:hAnsi="Times New Roman"/>
          <w:i/>
          <w:sz w:val="26"/>
          <w:szCs w:val="26"/>
        </w:rPr>
        <w:t xml:space="preserve">:B C </w:t>
      </w:r>
      <w:r w:rsidR="008D433E" w:rsidRPr="006A092A">
        <w:rPr>
          <w:rFonts w:ascii="Times New Roman" w:hAnsi="Times New Roman"/>
          <w:i/>
          <w:sz w:val="26"/>
          <w:szCs w:val="26"/>
        </w:rPr>
        <w:t xml:space="preserve">и компенсацию экспозиции вспышки для групп </w:t>
      </w:r>
      <w:r w:rsidR="008D433E" w:rsidRPr="006A092A">
        <w:rPr>
          <w:rFonts w:ascii="Times New Roman" w:hAnsi="Times New Roman"/>
          <w:i/>
          <w:sz w:val="26"/>
          <w:szCs w:val="26"/>
          <w:lang w:val="en-US"/>
        </w:rPr>
        <w:t>A</w:t>
      </w:r>
      <w:r w:rsidR="008D433E" w:rsidRPr="006A092A">
        <w:rPr>
          <w:rFonts w:ascii="Times New Roman" w:hAnsi="Times New Roman"/>
          <w:i/>
          <w:sz w:val="26"/>
          <w:szCs w:val="26"/>
        </w:rPr>
        <w:t xml:space="preserve"> и </w:t>
      </w:r>
      <w:r w:rsidR="008D433E" w:rsidRPr="006A092A">
        <w:rPr>
          <w:rFonts w:ascii="Times New Roman" w:hAnsi="Times New Roman"/>
          <w:i/>
          <w:sz w:val="26"/>
          <w:szCs w:val="26"/>
          <w:lang w:val="en-US"/>
        </w:rPr>
        <w:t>B</w:t>
      </w:r>
      <w:r w:rsidR="008D433E" w:rsidRPr="006A092A">
        <w:rPr>
          <w:rFonts w:ascii="Times New Roman" w:hAnsi="Times New Roman"/>
          <w:i/>
          <w:sz w:val="26"/>
          <w:szCs w:val="26"/>
        </w:rPr>
        <w:t>.</w:t>
      </w:r>
      <w:r w:rsidR="008D433E">
        <w:rPr>
          <w:rFonts w:ascii="Times New Roman" w:hAnsi="Times New Roman"/>
          <w:sz w:val="26"/>
          <w:szCs w:val="26"/>
        </w:rPr>
        <w:t xml:space="preserve"> Отдельно устанавливается компенсации экспозиции вспышки для группы </w:t>
      </w:r>
      <w:r w:rsidR="008D433E">
        <w:rPr>
          <w:rFonts w:ascii="Times New Roman" w:hAnsi="Times New Roman"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sz w:val="26"/>
          <w:szCs w:val="26"/>
        </w:rPr>
        <w:t xml:space="preserve"> (мощность импульса группы </w:t>
      </w:r>
      <w:r w:rsidR="008D433E">
        <w:rPr>
          <w:rFonts w:ascii="Times New Roman" w:hAnsi="Times New Roman"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sz w:val="26"/>
          <w:szCs w:val="26"/>
        </w:rPr>
        <w:t xml:space="preserve"> может быть переэкспонирована на основном объекте, но подходит  для использования в качестве фонового света).</w:t>
      </w:r>
    </w:p>
    <w:p w:rsidR="008D433E" w:rsidRDefault="006A092A" w:rsidP="007A0ABA">
      <w:pPr>
        <w:pStyle w:val="Standard"/>
        <w:ind w:left="13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7" o:spid="_x0000_i1051" type="#_x0000_t75" style="width:188.25pt;height:114pt;visibility:visible">
            <v:imagedata r:id="rId38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32"/>
          <w:szCs w:val="24"/>
          <w:lang w:val="en-US"/>
        </w:rPr>
      </w:pPr>
      <w:r>
        <w:rPr>
          <w:rFonts w:ascii="Times New Roman" w:hAnsi="Times New Roman"/>
          <w:b/>
          <w:sz w:val="32"/>
          <w:szCs w:val="24"/>
          <w:lang w:val="en-US"/>
        </w:rPr>
        <w:t>Canon</w:t>
      </w:r>
      <w:r>
        <w:rPr>
          <w:rFonts w:ascii="Times New Roman" w:hAnsi="Times New Roman"/>
          <w:b/>
          <w:sz w:val="32"/>
          <w:szCs w:val="24"/>
        </w:rPr>
        <w:t xml:space="preserve">: ручной режим </w:t>
      </w:r>
      <w:r>
        <w:rPr>
          <w:rFonts w:ascii="Times New Roman" w:hAnsi="Times New Roman"/>
          <w:b/>
          <w:sz w:val="32"/>
          <w:szCs w:val="24"/>
          <w:lang w:val="en-US"/>
        </w:rPr>
        <w:t>M</w:t>
      </w:r>
    </w:p>
    <w:p w:rsidR="006A092A" w:rsidRDefault="006A092A">
      <w:pPr>
        <w:pStyle w:val="Standard"/>
        <w:spacing w:after="0" w:line="240" w:lineRule="auto"/>
        <w:jc w:val="center"/>
      </w:pPr>
    </w:p>
    <w:p w:rsidR="006A092A" w:rsidRPr="006A092A" w:rsidRDefault="006A092A" w:rsidP="00FD14E2">
      <w:pPr>
        <w:pStyle w:val="Standard"/>
        <w:spacing w:after="0" w:line="240" w:lineRule="auto"/>
        <w:ind w:firstLine="540"/>
        <w:jc w:val="center"/>
        <w:rPr>
          <w:i/>
        </w:rPr>
      </w:pPr>
      <w:r w:rsidRPr="006A092A">
        <w:rPr>
          <w:rFonts w:ascii="Times New Roman" w:hAnsi="Times New Roman"/>
          <w:b/>
          <w:i/>
          <w:sz w:val="26"/>
          <w:szCs w:val="26"/>
          <w:u w:val="single"/>
        </w:rPr>
        <w:t>Настройка параметров для групп</w:t>
      </w:r>
    </w:p>
    <w:p w:rsidR="008D433E" w:rsidRDefault="008D433E" w:rsidP="00F377D2">
      <w:pPr>
        <w:pStyle w:val="Standard"/>
        <w:spacing w:before="120"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 xml:space="preserve">1. 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 xml:space="preserve">] и выберите режим передатчика </w:t>
      </w:r>
      <w:r>
        <w:rPr>
          <w:rFonts w:ascii="Times New Roman" w:hAnsi="Times New Roman"/>
          <w:sz w:val="26"/>
          <w:szCs w:val="26"/>
          <w:lang w:val="en-US"/>
        </w:rPr>
        <w:t>Canon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ручной режим</w:t>
      </w:r>
      <w:r>
        <w:rPr>
          <w:rFonts w:ascii="Times New Roman" w:hAnsi="Times New Roman"/>
          <w:sz w:val="26"/>
          <w:szCs w:val="26"/>
        </w:rPr>
        <w:t xml:space="preserve"> М (см. рис.)</w:t>
      </w:r>
    </w:p>
    <w:p w:rsidR="008D433E" w:rsidRDefault="008D433E" w:rsidP="007A0ABA">
      <w:pPr>
        <w:pStyle w:val="Standard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object w:dxaOrig="5403" w:dyaOrig="3241">
          <v:shape id="_x0000_i1052" type="#_x0000_t75" style="width:267.75pt;height:162pt" o:ole="">
            <v:imagedata r:id="rId39" o:title=""/>
          </v:shape>
          <o:OLEObject Type="Embed" ProgID="Photoshop.Image.16" ShapeID="_x0000_i1052" DrawAspect="Content" ObjectID="_1664090361" r:id="rId40">
            <o:FieldCodes>\s</o:FieldCodes>
          </o:OLEObject>
        </w:objec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8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926"/>
      </w:tblGrid>
      <w:tr w:rsidR="008D433E"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. Автоматическая фокусировка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2. Высокоскоростная синхронизация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3. Беспроводной канал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4. Режим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M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5. Коэффициент вспышки</w:t>
            </w:r>
          </w:p>
          <w:p w:rsidR="008D433E" w:rsidRPr="00755EFE" w:rsidRDefault="008D433E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55EFE">
              <w:rPr>
                <w:rFonts w:ascii="Times New Roman" w:hAnsi="Times New Roman"/>
                <w:sz w:val="26"/>
                <w:szCs w:val="26"/>
              </w:rPr>
              <w:t>ВСЕ- без обозначения</w:t>
            </w:r>
          </w:p>
          <w:p w:rsidR="008D433E" w:rsidRPr="007C5C66" w:rsidRDefault="008D433E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лого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A: B</w:t>
            </w:r>
          </w:p>
          <w:p w:rsidR="008D433E" w:rsidRPr="007C5C66" w:rsidRDefault="008D433E">
            <w:pPr>
              <w:pStyle w:val="Standard"/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лого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A: B: C</w:t>
            </w:r>
          </w:p>
          <w:p w:rsidR="008D433E" w:rsidRDefault="008D433E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6. Режим управления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Canon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Master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7. Фокусное расстояние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8. Диафрагма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9. Ручная выходная мощность группы 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10. Ручная выходная мощность группы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B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11. Ручная выходная мощность группы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C</w:t>
            </w:r>
          </w:p>
          <w:p w:rsidR="008D433E" w:rsidRDefault="008D433E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F377D2" w:rsidP="00F377D2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>2. </w:t>
      </w:r>
      <w:r w:rsidR="008D433E">
        <w:rPr>
          <w:rFonts w:ascii="Times New Roman" w:hAnsi="Times New Roman"/>
          <w:sz w:val="26"/>
          <w:szCs w:val="26"/>
        </w:rPr>
        <w:t xml:space="preserve">Если характеристики не установлены, нажмите </w:t>
      </w:r>
      <w:r w:rsidR="008D433E">
        <w:rPr>
          <w:rFonts w:ascii="MS Gothic" w:eastAsia="MS Gothic" w:hAnsi="MS Gothic" w:cs="MS Gothic"/>
          <w:sz w:val="26"/>
          <w:szCs w:val="26"/>
        </w:rPr>
        <w:t>[</w:t>
      </w:r>
      <w:r w:rsidR="008D433E">
        <w:rPr>
          <w:rFonts w:ascii="Times New Roman" w:hAnsi="Times New Roman"/>
          <w:sz w:val="26"/>
          <w:szCs w:val="26"/>
        </w:rPr>
        <w:t>←]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 w:rsidR="008D433E">
        <w:rPr>
          <w:rFonts w:ascii="Times New Roman" w:hAnsi="Times New Roman"/>
          <w:sz w:val="26"/>
          <w:szCs w:val="26"/>
        </w:rPr>
        <w:t>/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 w:rsidR="008D433E">
        <w:rPr>
          <w:rFonts w:ascii="MS Gothic" w:eastAsia="MS Gothic" w:hAnsi="MS Gothic" w:cs="MS Gothic"/>
          <w:sz w:val="26"/>
          <w:szCs w:val="26"/>
        </w:rPr>
        <w:t>[</w:t>
      </w:r>
      <w:r w:rsidR="008D433E">
        <w:rPr>
          <w:rFonts w:ascii="Times New Roman" w:hAnsi="Times New Roman"/>
          <w:sz w:val="26"/>
          <w:szCs w:val="26"/>
        </w:rPr>
        <w:t xml:space="preserve">→], чтобы установить выходную мощность группы А, затем нажмите </w:t>
      </w:r>
      <w:r w:rsidR="008D433E">
        <w:rPr>
          <w:rFonts w:ascii="MS Gothic" w:eastAsia="MS Gothic" w:hAnsi="MS Gothic" w:cs="MS Gothic"/>
          <w:sz w:val="26"/>
          <w:szCs w:val="26"/>
        </w:rPr>
        <w:t>[</w:t>
      </w:r>
      <w:r w:rsidR="008D433E">
        <w:rPr>
          <w:rFonts w:ascii="Times New Roman" w:hAnsi="Times New Roman"/>
          <w:sz w:val="26"/>
          <w:szCs w:val="26"/>
        </w:rPr>
        <w:t>↑]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 w:rsidR="008D433E">
        <w:rPr>
          <w:rFonts w:ascii="Times New Roman" w:hAnsi="Times New Roman"/>
          <w:sz w:val="26"/>
          <w:szCs w:val="26"/>
        </w:rPr>
        <w:t>/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 w:rsidR="008D433E">
        <w:rPr>
          <w:rFonts w:ascii="MS Gothic" w:eastAsia="MS Gothic" w:hAnsi="MS Gothic" w:cs="MS Gothic"/>
          <w:sz w:val="26"/>
          <w:szCs w:val="26"/>
        </w:rPr>
        <w:t>[</w:t>
      </w:r>
      <w:r w:rsidR="008D433E">
        <w:rPr>
          <w:rFonts w:ascii="Times New Roman" w:hAnsi="Times New Roman"/>
          <w:sz w:val="26"/>
          <w:szCs w:val="26"/>
        </w:rPr>
        <w:t xml:space="preserve">↓] для установки пропорции вспышки, соответственно переключаясь между «пропорции вспышки выкл., </w:t>
      </w:r>
      <w:r w:rsidR="008D433E">
        <w:rPr>
          <w:rFonts w:ascii="Times New Roman" w:hAnsi="Times New Roman"/>
          <w:sz w:val="26"/>
          <w:szCs w:val="26"/>
          <w:lang w:val="en-US"/>
        </w:rPr>
        <w:t>A</w:t>
      </w:r>
      <w:r w:rsidR="008D433E">
        <w:rPr>
          <w:rFonts w:ascii="Times New Roman" w:hAnsi="Times New Roman"/>
          <w:sz w:val="26"/>
          <w:szCs w:val="26"/>
        </w:rPr>
        <w:t>:</w:t>
      </w:r>
      <w:r w:rsidR="008D433E">
        <w:rPr>
          <w:rFonts w:ascii="Times New Roman" w:hAnsi="Times New Roman"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sz w:val="26"/>
          <w:szCs w:val="26"/>
        </w:rPr>
        <w:t xml:space="preserve">, </w:t>
      </w:r>
      <w:r w:rsidR="008D433E">
        <w:rPr>
          <w:rFonts w:ascii="Times New Roman" w:hAnsi="Times New Roman"/>
          <w:sz w:val="26"/>
          <w:szCs w:val="26"/>
          <w:lang w:val="en-US"/>
        </w:rPr>
        <w:t>A</w:t>
      </w:r>
      <w:r w:rsidR="008D433E">
        <w:rPr>
          <w:rFonts w:ascii="Times New Roman" w:hAnsi="Times New Roman"/>
          <w:sz w:val="26"/>
          <w:szCs w:val="26"/>
        </w:rPr>
        <w:t>:</w:t>
      </w:r>
      <w:r w:rsidR="008D433E">
        <w:rPr>
          <w:rFonts w:ascii="Times New Roman" w:hAnsi="Times New Roman"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sz w:val="26"/>
          <w:szCs w:val="26"/>
        </w:rPr>
        <w:t>:</w:t>
      </w:r>
      <w:r w:rsidR="008D433E">
        <w:rPr>
          <w:rFonts w:ascii="Times New Roman" w:hAnsi="Times New Roman"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sz w:val="26"/>
          <w:szCs w:val="26"/>
        </w:rPr>
        <w:t>».</w:t>
      </w: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Default="006A092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i1053" type="#_x0000_t75" style="width:260.25pt;height:190.5pt;visibility:visible">
            <v:imagedata r:id="rId41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sz w:val="26"/>
          <w:szCs w:val="26"/>
        </w:rPr>
        <w:t>Если выбрать пропорции</w:t>
      </w:r>
      <w:r>
        <w:rPr>
          <w:rFonts w:ascii="Times New Roman" w:hAnsi="Times New Roman"/>
          <w:i/>
          <w:sz w:val="26"/>
          <w:szCs w:val="26"/>
        </w:rPr>
        <w:t xml:space="preserve"> вспышки выключены</w:t>
      </w:r>
      <w:r>
        <w:rPr>
          <w:rFonts w:ascii="Times New Roman" w:hAnsi="Times New Roman"/>
          <w:sz w:val="26"/>
          <w:szCs w:val="26"/>
        </w:rPr>
        <w:t>, то это означает, что три ведомых групп работают с одинаковой мощностью;</w:t>
      </w:r>
    </w:p>
    <w:p w:rsidR="008D433E" w:rsidRDefault="008D433E">
      <w:pPr>
        <w:pStyle w:val="Standard"/>
        <w:spacing w:after="0" w:line="240" w:lineRule="auto"/>
        <w:ind w:firstLine="540"/>
      </w:pPr>
      <w:r>
        <w:rPr>
          <w:rFonts w:ascii="Times New Roman" w:hAnsi="Times New Roman"/>
          <w:i/>
          <w:sz w:val="26"/>
          <w:szCs w:val="26"/>
        </w:rPr>
        <w:t>Выбор А:Б</w:t>
      </w:r>
      <w:r>
        <w:rPr>
          <w:rFonts w:ascii="Times New Roman" w:hAnsi="Times New Roman"/>
          <w:sz w:val="26"/>
          <w:szCs w:val="26"/>
        </w:rPr>
        <w:t xml:space="preserve"> означает включение групп А/Б вспышки, и отдельную установку выходной мощности для группы А/Б;</w:t>
      </w:r>
    </w:p>
    <w:p w:rsidR="008D433E" w:rsidRDefault="008D433E">
      <w:pPr>
        <w:pStyle w:val="Standard"/>
        <w:spacing w:after="0" w:line="240" w:lineRule="auto"/>
        <w:ind w:firstLine="540"/>
      </w:pPr>
      <w:r>
        <w:rPr>
          <w:rFonts w:ascii="Times New Roman" w:hAnsi="Times New Roman"/>
          <w:i/>
          <w:sz w:val="26"/>
          <w:szCs w:val="26"/>
        </w:rPr>
        <w:t>Выбор А:Б:С</w:t>
      </w:r>
      <w:r>
        <w:rPr>
          <w:rFonts w:ascii="Times New Roman" w:hAnsi="Times New Roman"/>
          <w:sz w:val="26"/>
          <w:szCs w:val="26"/>
        </w:rPr>
        <w:t xml:space="preserve"> означает включение всех групп (А, Б, С) и отдельная установка выходной мощности для группы А/Б/С.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F377D2" w:rsidP="00F377D2">
      <w:pPr>
        <w:pStyle w:val="Standard"/>
        <w:spacing w:after="0" w:line="240" w:lineRule="auto"/>
        <w:jc w:val="both"/>
      </w:pPr>
      <w:r w:rsidRPr="00F377D2">
        <w:rPr>
          <w:rFonts w:ascii="Times New Roman" w:hAnsi="Times New Roman"/>
          <w:sz w:val="26"/>
          <w:szCs w:val="26"/>
        </w:rPr>
        <w:t>3. </w:t>
      </w:r>
      <w:r w:rsidR="008D433E">
        <w:rPr>
          <w:rFonts w:ascii="Times New Roman" w:hAnsi="Times New Roman"/>
          <w:b/>
          <w:i/>
          <w:sz w:val="26"/>
          <w:szCs w:val="26"/>
        </w:rPr>
        <w:t xml:space="preserve">Выходная мощность вспышки группы 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b/>
          <w:i/>
          <w:sz w:val="26"/>
          <w:szCs w:val="26"/>
        </w:rPr>
        <w:t xml:space="preserve"> (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A</w:t>
      </w:r>
      <w:r w:rsidR="008D433E">
        <w:rPr>
          <w:rFonts w:ascii="Times New Roman" w:hAnsi="Times New Roman"/>
          <w:b/>
          <w:i/>
          <w:sz w:val="26"/>
          <w:szCs w:val="26"/>
        </w:rPr>
        <w:t>: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b/>
          <w:i/>
          <w:sz w:val="26"/>
          <w:szCs w:val="26"/>
        </w:rPr>
        <w:t xml:space="preserve"> или 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A</w:t>
      </w:r>
      <w:r w:rsidR="008D433E">
        <w:rPr>
          <w:rFonts w:ascii="Times New Roman" w:hAnsi="Times New Roman"/>
          <w:b/>
          <w:i/>
          <w:sz w:val="26"/>
          <w:szCs w:val="26"/>
        </w:rPr>
        <w:t>: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b/>
          <w:i/>
          <w:sz w:val="26"/>
          <w:szCs w:val="26"/>
        </w:rPr>
        <w:t>: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b/>
          <w:i/>
          <w:sz w:val="26"/>
          <w:szCs w:val="26"/>
        </w:rPr>
        <w:t>).</w:t>
      </w:r>
      <w:r w:rsidR="008D433E">
        <w:rPr>
          <w:rFonts w:ascii="Times New Roman" w:hAnsi="Times New Roman"/>
          <w:sz w:val="26"/>
          <w:szCs w:val="26"/>
        </w:rPr>
        <w:t xml:space="preserve"> Нажмите кнопку [ОК], когда загорится индикатор стрелки и укажет на группу </w:t>
      </w:r>
      <w:r w:rsidR="008D433E">
        <w:rPr>
          <w:rFonts w:ascii="Times New Roman" w:hAnsi="Times New Roman"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sz w:val="26"/>
          <w:szCs w:val="26"/>
        </w:rPr>
        <w:t>, нажмите клавиши [←] /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 w:rsidR="008D433E">
        <w:rPr>
          <w:rFonts w:ascii="MS Gothic" w:eastAsia="MS Gothic" w:hAnsi="MS Gothic" w:cs="MS Gothic"/>
          <w:sz w:val="26"/>
          <w:szCs w:val="26"/>
        </w:rPr>
        <w:t>[</w:t>
      </w:r>
      <w:r w:rsidR="008D433E">
        <w:rPr>
          <w:rFonts w:ascii="Times New Roman" w:hAnsi="Times New Roman"/>
          <w:sz w:val="26"/>
          <w:szCs w:val="26"/>
        </w:rPr>
        <w:t xml:space="preserve">→] для установки выходной мощности группы </w:t>
      </w:r>
      <w:r w:rsidR="008D433E">
        <w:rPr>
          <w:rFonts w:ascii="Times New Roman" w:hAnsi="Times New Roman"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sz w:val="26"/>
          <w:szCs w:val="26"/>
        </w:rPr>
        <w:t>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F377D2">
      <w:pPr>
        <w:pStyle w:val="Standard"/>
        <w:spacing w:after="0" w:line="240" w:lineRule="auto"/>
        <w:jc w:val="both"/>
      </w:pPr>
      <w:r w:rsidRPr="00F377D2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b/>
          <w:i/>
          <w:sz w:val="26"/>
          <w:szCs w:val="26"/>
        </w:rPr>
        <w:t> </w:t>
      </w:r>
      <w:r w:rsidR="008D433E">
        <w:rPr>
          <w:rFonts w:ascii="Times New Roman" w:hAnsi="Times New Roman"/>
          <w:b/>
          <w:i/>
          <w:sz w:val="26"/>
          <w:szCs w:val="26"/>
        </w:rPr>
        <w:t xml:space="preserve">Выходная мощность вспышки группы 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b/>
          <w:i/>
          <w:sz w:val="26"/>
          <w:szCs w:val="26"/>
        </w:rPr>
        <w:t xml:space="preserve"> (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A</w:t>
      </w:r>
      <w:r w:rsidR="008D433E">
        <w:rPr>
          <w:rFonts w:ascii="Times New Roman" w:hAnsi="Times New Roman"/>
          <w:b/>
          <w:i/>
          <w:sz w:val="26"/>
          <w:szCs w:val="26"/>
        </w:rPr>
        <w:t>: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b/>
          <w:i/>
          <w:sz w:val="26"/>
          <w:szCs w:val="26"/>
        </w:rPr>
        <w:t>:</w:t>
      </w:r>
      <w:r w:rsidR="008D433E">
        <w:rPr>
          <w:rFonts w:ascii="Times New Roman" w:hAnsi="Times New Roman"/>
          <w:b/>
          <w:i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b/>
          <w:i/>
          <w:sz w:val="26"/>
          <w:szCs w:val="26"/>
        </w:rPr>
        <w:t>).</w:t>
      </w:r>
      <w:r w:rsidR="008D433E">
        <w:rPr>
          <w:rFonts w:ascii="Times New Roman" w:hAnsi="Times New Roman"/>
          <w:sz w:val="26"/>
          <w:szCs w:val="26"/>
        </w:rPr>
        <w:t xml:space="preserve"> Нажмите кнопку [ОК], когда загорится индикатор стрелки и укажет на группу </w:t>
      </w:r>
      <w:r w:rsidR="008D433E">
        <w:rPr>
          <w:rFonts w:ascii="Times New Roman" w:hAnsi="Times New Roman"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sz w:val="26"/>
          <w:szCs w:val="26"/>
        </w:rPr>
        <w:t>, нажмите клавиши [←] /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 w:rsidR="008D433E">
        <w:rPr>
          <w:rFonts w:ascii="MS Gothic" w:eastAsia="MS Gothic" w:hAnsi="MS Gothic" w:cs="MS Gothic"/>
          <w:sz w:val="26"/>
          <w:szCs w:val="26"/>
        </w:rPr>
        <w:t>[</w:t>
      </w:r>
      <w:r w:rsidR="008D433E">
        <w:rPr>
          <w:rFonts w:ascii="Times New Roman" w:hAnsi="Times New Roman"/>
          <w:sz w:val="26"/>
          <w:szCs w:val="26"/>
        </w:rPr>
        <w:t xml:space="preserve">→] для установки выходной мощности группы </w:t>
      </w:r>
      <w:r w:rsidR="008D433E">
        <w:rPr>
          <w:rFonts w:ascii="Times New Roman" w:hAnsi="Times New Roman"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sz w:val="26"/>
          <w:szCs w:val="26"/>
        </w:rPr>
        <w:t xml:space="preserve">. Нажмите кнопку [ОК] пока номера фокусных расстояний </w:t>
      </w:r>
      <w:r w:rsidR="008D433E">
        <w:rPr>
          <w:rFonts w:ascii="Times New Roman" w:hAnsi="Times New Roman"/>
          <w:sz w:val="26"/>
          <w:szCs w:val="26"/>
          <w:lang w:val="en-US"/>
        </w:rPr>
        <w:t>A</w:t>
      </w:r>
      <w:r w:rsidR="008D433E">
        <w:rPr>
          <w:rFonts w:ascii="Times New Roman" w:hAnsi="Times New Roman"/>
          <w:sz w:val="26"/>
          <w:szCs w:val="26"/>
        </w:rPr>
        <w:t>/</w:t>
      </w:r>
      <w:r w:rsidR="008D433E">
        <w:rPr>
          <w:rFonts w:ascii="Times New Roman" w:hAnsi="Times New Roman"/>
          <w:sz w:val="26"/>
          <w:szCs w:val="26"/>
          <w:lang w:val="en-US"/>
        </w:rPr>
        <w:t>B</w:t>
      </w:r>
      <w:r w:rsidR="008D433E">
        <w:rPr>
          <w:rFonts w:ascii="Times New Roman" w:hAnsi="Times New Roman"/>
          <w:sz w:val="26"/>
          <w:szCs w:val="26"/>
        </w:rPr>
        <w:t>/</w:t>
      </w:r>
      <w:r w:rsidR="008D433E">
        <w:rPr>
          <w:rFonts w:ascii="Times New Roman" w:hAnsi="Times New Roman"/>
          <w:sz w:val="26"/>
          <w:szCs w:val="26"/>
          <w:lang w:val="en-US"/>
        </w:rPr>
        <w:t>C</w:t>
      </w:r>
      <w:r w:rsidR="008D433E">
        <w:rPr>
          <w:rFonts w:ascii="Times New Roman" w:hAnsi="Times New Roman"/>
          <w:sz w:val="26"/>
          <w:szCs w:val="26"/>
        </w:rPr>
        <w:t xml:space="preserve"> не замигают одновременно, нажмите клавиши [←] /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 w:rsidR="008D433E">
        <w:rPr>
          <w:rFonts w:ascii="MS Gothic" w:eastAsia="MS Gothic" w:hAnsi="MS Gothic" w:cs="MS Gothic"/>
          <w:sz w:val="26"/>
          <w:szCs w:val="26"/>
        </w:rPr>
        <w:t>[</w:t>
      </w:r>
      <w:r w:rsidR="008D433E">
        <w:rPr>
          <w:rFonts w:ascii="Times New Roman" w:hAnsi="Times New Roman"/>
          <w:sz w:val="26"/>
          <w:szCs w:val="26"/>
        </w:rPr>
        <w:t>→], чтобы установить фокусное расстояние для каждой группы.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D14E2" w:rsidRPr="00FD14E2" w:rsidRDefault="008D433E" w:rsidP="00FD14E2">
      <w:pPr>
        <w:pStyle w:val="Standard"/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u w:val="single"/>
        </w:rPr>
      </w:pPr>
      <w:r w:rsidRPr="00FD14E2">
        <w:rPr>
          <w:rFonts w:ascii="Times New Roman" w:hAnsi="Times New Roman"/>
          <w:b/>
          <w:i/>
          <w:sz w:val="26"/>
          <w:szCs w:val="26"/>
          <w:u w:val="single"/>
        </w:rPr>
        <w:t xml:space="preserve">Настройка внутреннего меню камеры </w:t>
      </w:r>
      <w:r w:rsidRPr="00FD14E2">
        <w:rPr>
          <w:rFonts w:ascii="Times New Roman" w:hAnsi="Times New Roman"/>
          <w:b/>
          <w:i/>
          <w:sz w:val="26"/>
          <w:szCs w:val="26"/>
          <w:u w:val="single"/>
          <w:lang w:val="en-US"/>
        </w:rPr>
        <w:t>Canon</w:t>
      </w:r>
    </w:p>
    <w:p w:rsidR="008D433E" w:rsidRDefault="008D433E" w:rsidP="00FD14E2">
      <w:pPr>
        <w:pStyle w:val="Standard"/>
        <w:spacing w:before="120" w:after="0" w:line="240" w:lineRule="auto"/>
        <w:jc w:val="both"/>
      </w:pPr>
      <w:r w:rsidRPr="00FD14E2">
        <w:rPr>
          <w:rFonts w:ascii="Times New Roman" w:hAnsi="Times New Roman"/>
          <w:sz w:val="26"/>
          <w:szCs w:val="26"/>
        </w:rPr>
        <w:t xml:space="preserve"> </w:t>
      </w:r>
      <w:r w:rsidR="00FD14E2" w:rsidRPr="00FD14E2">
        <w:rPr>
          <w:rFonts w:ascii="Times New Roman" w:hAnsi="Times New Roman"/>
          <w:sz w:val="26"/>
          <w:szCs w:val="26"/>
        </w:rPr>
        <w:t>Р</w:t>
      </w:r>
      <w:r w:rsidRPr="00FD14E2">
        <w:rPr>
          <w:rFonts w:ascii="Times New Roman" w:hAnsi="Times New Roman"/>
          <w:sz w:val="26"/>
          <w:szCs w:val="26"/>
        </w:rPr>
        <w:t>ежим</w:t>
      </w:r>
      <w:r>
        <w:rPr>
          <w:rFonts w:ascii="Times New Roman" w:hAnsi="Times New Roman"/>
          <w:sz w:val="26"/>
          <w:szCs w:val="26"/>
        </w:rPr>
        <w:t xml:space="preserve"> экспозиции камер долж</w:t>
      </w:r>
      <w:r w:rsidR="00FD14E2">
        <w:rPr>
          <w:rFonts w:ascii="Times New Roman" w:hAnsi="Times New Roman"/>
          <w:sz w:val="26"/>
          <w:szCs w:val="26"/>
        </w:rPr>
        <w:t>ен</w:t>
      </w:r>
      <w:r>
        <w:rPr>
          <w:rFonts w:ascii="Times New Roman" w:hAnsi="Times New Roman"/>
          <w:sz w:val="26"/>
          <w:szCs w:val="26"/>
        </w:rPr>
        <w:t xml:space="preserve"> быть </w:t>
      </w:r>
      <w:r>
        <w:rPr>
          <w:rFonts w:ascii="Times New Roman" w:hAnsi="Times New Roman"/>
          <w:sz w:val="26"/>
          <w:szCs w:val="26"/>
          <w:lang w:val="en-US"/>
        </w:rPr>
        <w:t>P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AV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TV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M</w:t>
      </w:r>
      <w:r>
        <w:rPr>
          <w:rFonts w:ascii="Times New Roman" w:hAnsi="Times New Roman"/>
          <w:sz w:val="26"/>
          <w:szCs w:val="26"/>
        </w:rPr>
        <w:t xml:space="preserve">. 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Menu</w:t>
      </w:r>
      <w:r>
        <w:rPr>
          <w:rFonts w:ascii="Times New Roman" w:hAnsi="Times New Roman"/>
          <w:sz w:val="26"/>
          <w:szCs w:val="26"/>
        </w:rPr>
        <w:t>], выберите управление вспышкой, затем выберите настройку внешней функции вспышки и установить параметры. Выбрав в меню функцию беспроводной вспышки, в различных моделях вспышек, вы можете дистанционно установить пропорции вспышки или мощность вспышки для группы А/Б/С.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33E" w:rsidRPr="007C5C66" w:rsidRDefault="006A092A" w:rsidP="007A0AB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4" type="#_x0000_t75" style="width:243.75pt;height:178.5pt;visibility:visible">
            <v:imagedata r:id="rId41" o:title=""/>
          </v:shape>
        </w:pict>
      </w:r>
    </w:p>
    <w:p w:rsidR="008D433E" w:rsidRDefault="008D433E">
      <w:pPr>
        <w:pStyle w:val="Standard"/>
        <w:numPr>
          <w:ilvl w:val="0"/>
          <w:numId w:val="27"/>
        </w:numPr>
        <w:spacing w:after="0" w:line="240" w:lineRule="auto"/>
      </w:pPr>
      <w:r>
        <w:rPr>
          <w:rFonts w:ascii="Times New Roman" w:hAnsi="Times New Roman"/>
          <w:sz w:val="26"/>
          <w:szCs w:val="26"/>
        </w:rPr>
        <w:t>Включите функцию беспроводной вспышки в меню внешней вспышки.</w:t>
      </w:r>
    </w:p>
    <w:p w:rsidR="008D433E" w:rsidRDefault="008D433E">
      <w:pPr>
        <w:pStyle w:val="Standard"/>
        <w:numPr>
          <w:ilvl w:val="0"/>
          <w:numId w:val="21"/>
        </w:numPr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 xml:space="preserve">Настройка канала (с помощью меню беспроводной вспышки) после включения беспроводной вспышки можно установить канал передатчика через внешнее меню вспышки (только для 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1–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4), и измененный канал покроет исходную настройку канала передатчика, также можно нажать кнопку [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] на трансмиттере, чтобы установить (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1–</w:t>
      </w:r>
      <w:r>
        <w:rPr>
          <w:rFonts w:ascii="Times New Roman" w:hAnsi="Times New Roman"/>
          <w:sz w:val="26"/>
          <w:szCs w:val="26"/>
          <w:lang w:val="en-US"/>
        </w:rPr>
        <w:t>CH</w:t>
      </w:r>
      <w:r>
        <w:rPr>
          <w:rFonts w:ascii="Times New Roman" w:hAnsi="Times New Roman"/>
          <w:sz w:val="26"/>
          <w:szCs w:val="26"/>
        </w:rPr>
        <w:t>16)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Pr="007C5C66" w:rsidRDefault="006A092A" w:rsidP="007A0ABA">
      <w:pPr>
        <w:pStyle w:val="Standard"/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31" o:spid="_x0000_i1055" type="#_x0000_t75" style="width:165pt;height:99.75pt;visibility:visible">
            <v:imagedata r:id="rId42" o:title=""/>
          </v:shape>
        </w:pic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numPr>
          <w:ilvl w:val="0"/>
          <w:numId w:val="21"/>
        </w:numPr>
        <w:spacing w:after="0" w:line="240" w:lineRule="auto"/>
        <w:jc w:val="both"/>
      </w:pPr>
      <w:r>
        <w:rPr>
          <w:rFonts w:ascii="Times New Roman" w:hAnsi="Times New Roman"/>
          <w:sz w:val="26"/>
          <w:szCs w:val="26"/>
        </w:rPr>
        <w:t>Установка групп передачи вспышки (с помощью меню беспроводной вспышки) установка групповой вспышки через беспроводную вспышку, когда триггер передает сигнал, огни групп и каналов всегда будут гореть, индикатор состояния будет мигать. Состояние освещенности для каждой группы будет представлять собой группы вспышек, которые можно выбрать.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Pr="007C5C66" w:rsidRDefault="006A092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32" o:spid="_x0000_i1056" type="#_x0000_t75" style="width:195pt;height:117.75pt;visibility:visible">
            <v:imagedata r:id="rId43" o:title=""/>
          </v:shape>
        </w:pic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Pr="00F377D2" w:rsidRDefault="008D433E" w:rsidP="00E42238">
      <w:pPr>
        <w:pStyle w:val="Standard"/>
        <w:spacing w:before="40" w:after="0" w:line="240" w:lineRule="auto"/>
        <w:ind w:left="493"/>
        <w:jc w:val="center"/>
        <w:rPr>
          <w:b/>
          <w:i/>
          <w:u w:val="single"/>
        </w:rPr>
      </w:pPr>
      <w:r w:rsidRPr="00F377D2">
        <w:rPr>
          <w:rFonts w:ascii="Times New Roman" w:hAnsi="Times New Roman"/>
          <w:b/>
          <w:i/>
          <w:sz w:val="26"/>
          <w:szCs w:val="26"/>
          <w:u w:val="single"/>
        </w:rPr>
        <w:t>Ручная установка для всех групп (</w:t>
      </w:r>
      <w:r w:rsidRPr="00F377D2">
        <w:rPr>
          <w:rFonts w:ascii="Times New Roman" w:hAnsi="Times New Roman"/>
          <w:b/>
          <w:i/>
          <w:sz w:val="26"/>
          <w:szCs w:val="26"/>
          <w:u w:val="single"/>
          <w:lang w:val="en-US"/>
        </w:rPr>
        <w:t>A</w:t>
      </w:r>
      <w:r w:rsidRPr="00F377D2">
        <w:rPr>
          <w:rFonts w:ascii="Times New Roman" w:hAnsi="Times New Roman"/>
          <w:b/>
          <w:i/>
          <w:sz w:val="26"/>
          <w:szCs w:val="26"/>
          <w:u w:val="single"/>
        </w:rPr>
        <w:t xml:space="preserve">, </w:t>
      </w:r>
      <w:r w:rsidRPr="00F377D2">
        <w:rPr>
          <w:rFonts w:ascii="Times New Roman" w:hAnsi="Times New Roman"/>
          <w:b/>
          <w:i/>
          <w:sz w:val="26"/>
          <w:szCs w:val="26"/>
          <w:u w:val="single"/>
          <w:lang w:val="en-US"/>
        </w:rPr>
        <w:t>B</w:t>
      </w:r>
      <w:r w:rsidRPr="00F377D2">
        <w:rPr>
          <w:rFonts w:ascii="Times New Roman" w:hAnsi="Times New Roman"/>
          <w:b/>
          <w:i/>
          <w:sz w:val="26"/>
          <w:szCs w:val="26"/>
          <w:u w:val="single"/>
        </w:rPr>
        <w:t xml:space="preserve">, </w:t>
      </w:r>
      <w:r w:rsidRPr="00F377D2">
        <w:rPr>
          <w:rFonts w:ascii="Times New Roman" w:hAnsi="Times New Roman"/>
          <w:b/>
          <w:i/>
          <w:sz w:val="26"/>
          <w:szCs w:val="26"/>
          <w:u w:val="single"/>
          <w:lang w:val="en-US"/>
        </w:rPr>
        <w:t>C</w:t>
      </w:r>
      <w:r w:rsidRPr="00F377D2">
        <w:rPr>
          <w:rFonts w:ascii="Times New Roman" w:hAnsi="Times New Roman"/>
          <w:b/>
          <w:i/>
          <w:sz w:val="26"/>
          <w:szCs w:val="26"/>
          <w:u w:val="single"/>
        </w:rPr>
        <w:t>).</w:t>
      </w:r>
    </w:p>
    <w:p w:rsidR="008D433E" w:rsidRDefault="008D433E" w:rsidP="00FD14E2">
      <w:pPr>
        <w:pStyle w:val="Standard"/>
        <w:numPr>
          <w:ilvl w:val="0"/>
          <w:numId w:val="28"/>
        </w:numPr>
        <w:spacing w:before="120" w:after="0" w:line="240" w:lineRule="auto"/>
        <w:ind w:left="714" w:hanging="357"/>
      </w:pPr>
      <w:r>
        <w:rPr>
          <w:rFonts w:ascii="Times New Roman" w:hAnsi="Times New Roman"/>
          <w:sz w:val="26"/>
          <w:szCs w:val="26"/>
        </w:rPr>
        <w:t>Установите мощность вспышки общую для всех групп (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).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Pr="007C5C66" w:rsidRDefault="00E42238" w:rsidP="00755EF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3" o:spid="_x0000_i1057" type="#_x0000_t75" style="width:192.75pt;height:124.5pt;visibility:visible">
            <v:imagedata r:id="rId44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6"/>
          <w:szCs w:val="26"/>
        </w:rPr>
        <w:t xml:space="preserve">Установите мощность вспышки отдельно для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 без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.</w:t>
      </w:r>
    </w:p>
    <w:p w:rsidR="00755EFE" w:rsidRDefault="00755EFE" w:rsidP="007A0ABA">
      <w:pPr>
        <w:pStyle w:val="Standard"/>
        <w:spacing w:after="0" w:line="240" w:lineRule="auto"/>
        <w:ind w:left="720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55EFE" w:rsidRDefault="00755EFE" w:rsidP="007A0ABA">
      <w:pPr>
        <w:pStyle w:val="Standard"/>
        <w:spacing w:after="0" w:line="240" w:lineRule="auto"/>
        <w:ind w:left="720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D433E" w:rsidRPr="007C5C66" w:rsidRDefault="006A092A" w:rsidP="00755EFE">
      <w:pPr>
        <w:pStyle w:val="Standard"/>
        <w:spacing w:after="0" w:line="240" w:lineRule="auto"/>
        <w:ind w:left="14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34" o:spid="_x0000_i1058" type="#_x0000_t75" style="width:225pt;height:125.25pt;visibility:visible">
            <v:imagedata r:id="rId45" o:title=""/>
          </v:shape>
        </w:pict>
      </w:r>
    </w:p>
    <w:p w:rsidR="008D433E" w:rsidRDefault="008D433E">
      <w:pPr>
        <w:pStyle w:val="Standard"/>
        <w:spacing w:after="0" w:line="240" w:lineRule="auto"/>
        <w:ind w:firstLine="360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6"/>
          <w:szCs w:val="26"/>
        </w:rPr>
        <w:t xml:space="preserve">Установите мощность вспышки отдельно для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  <w:lang w:val="en-US"/>
        </w:rPr>
        <w:t>C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D433E" w:rsidRPr="007C5C66" w:rsidRDefault="006A092A" w:rsidP="008F2AF9">
      <w:pPr>
        <w:pStyle w:val="Standard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35" o:spid="_x0000_i1059" type="#_x0000_t75" style="width:198pt;height:120pt;visibility:visible">
            <v:imagedata r:id="rId46" o:title=""/>
          </v:shape>
        </w:pict>
      </w:r>
    </w:p>
    <w:p w:rsidR="008D433E" w:rsidRPr="007C5C66" w:rsidRDefault="008D433E">
      <w:pPr>
        <w:pStyle w:val="Standard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32"/>
          <w:szCs w:val="24"/>
          <w:lang w:val="en-US"/>
        </w:rPr>
        <w:t>Canon</w:t>
      </w:r>
      <w:r>
        <w:rPr>
          <w:rFonts w:ascii="Times New Roman" w:hAnsi="Times New Roman"/>
          <w:b/>
          <w:sz w:val="32"/>
          <w:szCs w:val="24"/>
        </w:rPr>
        <w:t xml:space="preserve">: режим </w:t>
      </w:r>
      <w:r>
        <w:rPr>
          <w:rFonts w:ascii="Times New Roman" w:hAnsi="Times New Roman"/>
          <w:b/>
          <w:sz w:val="32"/>
          <w:szCs w:val="24"/>
          <w:lang w:val="en-US"/>
        </w:rPr>
        <w:t>Multi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spacing w:after="0" w:line="240" w:lineRule="auto"/>
        <w:ind w:firstLine="540"/>
      </w:pPr>
      <w:r>
        <w:rPr>
          <w:rFonts w:ascii="Times New Roman" w:hAnsi="Times New Roman"/>
          <w:i/>
          <w:sz w:val="26"/>
          <w:szCs w:val="26"/>
          <w:u w:val="single"/>
        </w:rPr>
        <w:t>1. Настройка параметров для групп.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 Нажмите </w:t>
      </w:r>
      <w:r>
        <w:rPr>
          <w:rFonts w:ascii="Arial Unicode MS" w:eastAsia="Arial Unicode MS" w:hAnsi="Arial Unicode MS" w:cs="Arial Unicode MS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 xml:space="preserve">], чтобы выбрать режим передатчика </w:t>
      </w:r>
      <w:r>
        <w:rPr>
          <w:rFonts w:ascii="Times New Roman" w:hAnsi="Times New Roman"/>
          <w:sz w:val="26"/>
          <w:szCs w:val="26"/>
          <w:lang w:val="en-US"/>
        </w:rPr>
        <w:t>Canon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Multi</w:t>
      </w:r>
      <w:r>
        <w:rPr>
          <w:rFonts w:ascii="Times New Roman" w:hAnsi="Times New Roman"/>
          <w:sz w:val="26"/>
          <w:szCs w:val="26"/>
        </w:rPr>
        <w:t xml:space="preserve">  (см. рисун</w:t>
      </w:r>
      <w:r>
        <w:rPr>
          <w:rFonts w:ascii="Times New Roman" w:hAnsi="Times New Roman"/>
          <w:sz w:val="26"/>
          <w:szCs w:val="26"/>
          <w:lang w:val="en-US"/>
        </w:rPr>
        <w:t>o</w:t>
      </w:r>
      <w:r>
        <w:rPr>
          <w:rFonts w:ascii="Times New Roman" w:hAnsi="Times New Roman"/>
          <w:sz w:val="26"/>
          <w:szCs w:val="26"/>
        </w:rPr>
        <w:t>к).</w: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 w:rsidP="008F2AF9">
      <w:pPr>
        <w:pStyle w:val="Standard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object w:dxaOrig="6483" w:dyaOrig="3240">
          <v:shape id="_x0000_i1060" type="#_x0000_t75" style="width:324pt;height:162pt" o:ole="">
            <v:imagedata r:id="rId47" o:title=""/>
          </v:shape>
          <o:OLEObject Type="Embed" ProgID="Photoshop.Image.16" ShapeID="_x0000_i1060" DrawAspect="Content" ObjectID="_1664090362" r:id="rId48">
            <o:FieldCodes>\s</o:FieldCodes>
          </o:OLEObject>
        </w:object>
      </w:r>
    </w:p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8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926"/>
      </w:tblGrid>
      <w:tr w:rsidR="008D433E"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1.Подсветка автофокуса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 Режим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Multi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3. Беспроводные каналы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4. Пропорции вспышки</w:t>
            </w:r>
          </w:p>
          <w:p w:rsidR="008D433E" w:rsidRPr="00755EFE" w:rsidRDefault="008D433E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55EFE">
              <w:rPr>
                <w:rFonts w:ascii="Times New Roman" w:hAnsi="Times New Roman"/>
                <w:sz w:val="26"/>
                <w:szCs w:val="26"/>
              </w:rPr>
              <w:t>ВСЕ-без обозначения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Лого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AB</w:t>
            </w:r>
          </w:p>
          <w:p w:rsidR="008D433E" w:rsidRDefault="008D433E" w:rsidP="00FD14E2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Лого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ABC</w:t>
            </w:r>
          </w:p>
        </w:tc>
        <w:tc>
          <w:tcPr>
            <w:tcW w:w="4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5. Режим управления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Canon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6. Фокусное расстояние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7. Диафрагма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8. Выходная мощность строб-вспышки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9. Частота вспышки строба</w:t>
            </w:r>
          </w:p>
          <w:p w:rsidR="008D433E" w:rsidRDefault="008D433E">
            <w:pPr>
              <w:pStyle w:val="Standard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 Время вспышки строба</w:t>
            </w:r>
          </w:p>
          <w:p w:rsidR="008D433E" w:rsidRDefault="008D433E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433E" w:rsidRDefault="008D433E">
      <w:pPr>
        <w:pStyle w:val="Standard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 В неустановленном состоянии нажмите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/</w:t>
      </w:r>
      <w:r w:rsidR="00FD14E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 xml:space="preserve">→], чтобы установить выходную мощность для группы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, нажмите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 xml:space="preserve">↑] /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↓], чтобы установить пропорции мощности. Соответственно переключение между «Пропорции вспышки выключена», «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», «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»</w:t>
      </w:r>
    </w:p>
    <w:p w:rsidR="008D433E" w:rsidRDefault="006A092A" w:rsidP="008F2AF9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37" o:spid="_x0000_i1061" type="#_x0000_t75" style="width:279pt;height:201.75pt;visibility:visible">
            <v:imagedata r:id="rId49" o:title=""/>
          </v:shape>
        </w:pict>
      </w:r>
    </w:p>
    <w:p w:rsidR="008D433E" w:rsidRDefault="008D433E" w:rsidP="00FD14E2">
      <w:pPr>
        <w:pStyle w:val="Standard"/>
        <w:numPr>
          <w:ilvl w:val="0"/>
          <w:numId w:val="29"/>
        </w:numPr>
        <w:spacing w:after="0" w:line="240" w:lineRule="auto"/>
        <w:ind w:left="851" w:hanging="425"/>
        <w:jc w:val="both"/>
      </w:pPr>
      <w:r>
        <w:rPr>
          <w:rFonts w:ascii="Times New Roman" w:hAnsi="Times New Roman"/>
          <w:sz w:val="26"/>
          <w:szCs w:val="26"/>
        </w:rPr>
        <w:t>Если выбрано значение «Пропорции вспышки выключены», это означает, что три ведомые группы срабатывают с одинаковой мощностью.</w:t>
      </w:r>
    </w:p>
    <w:p w:rsidR="008D433E" w:rsidRDefault="008D433E" w:rsidP="00FD14E2">
      <w:pPr>
        <w:pStyle w:val="Standard"/>
        <w:numPr>
          <w:ilvl w:val="0"/>
          <w:numId w:val="23"/>
        </w:numPr>
        <w:spacing w:after="0" w:line="240" w:lineRule="auto"/>
        <w:ind w:left="851" w:hanging="425"/>
        <w:jc w:val="both"/>
      </w:pPr>
      <w:r>
        <w:rPr>
          <w:rFonts w:ascii="Times New Roman" w:hAnsi="Times New Roman"/>
          <w:sz w:val="26"/>
          <w:szCs w:val="26"/>
        </w:rPr>
        <w:t xml:space="preserve">Если выбрано A: B, это означает включение вспышек группы A / B </w:t>
      </w:r>
      <w:r w:rsidR="00FD14E2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и отдельную установку выходной мощности для группы A/B.</w:t>
      </w:r>
    </w:p>
    <w:p w:rsidR="008D433E" w:rsidRPr="00FD14E2" w:rsidRDefault="008D433E" w:rsidP="00FD14E2">
      <w:pPr>
        <w:pStyle w:val="Standard"/>
        <w:numPr>
          <w:ilvl w:val="0"/>
          <w:numId w:val="23"/>
        </w:numPr>
        <w:spacing w:after="0" w:line="240" w:lineRule="auto"/>
        <w:ind w:left="851" w:hanging="425"/>
        <w:jc w:val="both"/>
      </w:pPr>
      <w:r>
        <w:rPr>
          <w:rFonts w:ascii="Times New Roman" w:hAnsi="Times New Roman"/>
          <w:sz w:val="26"/>
          <w:szCs w:val="26"/>
        </w:rPr>
        <w:t>Если выбрано A: B означает включение всех групп (A, B, C) и отдельную установку выходной мощности для группы A/B/C.</w:t>
      </w:r>
    </w:p>
    <w:p w:rsidR="00FD14E2" w:rsidRDefault="00FD14E2" w:rsidP="00FD14E2">
      <w:pPr>
        <w:pStyle w:val="Standard"/>
        <w:numPr>
          <w:ilvl w:val="0"/>
          <w:numId w:val="23"/>
        </w:numPr>
        <w:spacing w:after="0" w:line="240" w:lineRule="auto"/>
        <w:ind w:left="851" w:hanging="425"/>
        <w:jc w:val="both"/>
      </w:pP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 xml:space="preserve"> 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OK</w:t>
      </w:r>
      <w:r>
        <w:rPr>
          <w:rFonts w:ascii="Times New Roman" w:hAnsi="Times New Roman"/>
          <w:sz w:val="26"/>
          <w:szCs w:val="26"/>
        </w:rPr>
        <w:t xml:space="preserve">], когда мигает Частота, 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→], чтобы установить частоту вспышки в диапазоне 1–199 Гц</w:t>
      </w:r>
    </w:p>
    <w:p w:rsidR="008D433E" w:rsidRDefault="008D433E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8D433E" w:rsidRPr="007C5C66" w:rsidRDefault="006A092A"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" o:spid="_x0000_i1062" type="#_x0000_t75" style="width:177pt;height:72.75pt;visibility:visible">
            <v:imagedata r:id="rId50" o:title=""/>
          </v:shape>
        </w:pict>
      </w: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t>4</w:t>
      </w:r>
      <w:r>
        <w:rPr>
          <w:rFonts w:ascii="Times New Roman" w:hAnsi="Times New Roman"/>
          <w:b/>
          <w:i/>
          <w:sz w:val="26"/>
          <w:szCs w:val="26"/>
        </w:rPr>
        <w:t>. </w:t>
      </w:r>
      <w:r>
        <w:rPr>
          <w:rFonts w:ascii="Times New Roman" w:hAnsi="Times New Roman"/>
          <w:sz w:val="26"/>
          <w:szCs w:val="26"/>
        </w:rPr>
        <w:t>Стробоскопическая вспышка. Нажмите кнопку [OK], когда Количество мигнет, нажмите [←]/[→], чтобы установить количество срабатываний вспышки. Mаксимальное количество срабатываний вспышки зависит от мощности группы A</w:t>
      </w:r>
    </w:p>
    <w:p w:rsidR="008D433E" w:rsidRDefault="006A092A">
      <w:pPr>
        <w:pStyle w:val="Standard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9" o:spid="_x0000_i1063" type="#_x0000_t75" style="width:165.75pt;height:58.5pt;visibility:visible">
            <v:imagedata r:id="rId51" o:title=""/>
          </v:shape>
        </w:pict>
      </w:r>
    </w:p>
    <w:tbl>
      <w:tblPr>
        <w:tblW w:w="943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4"/>
        <w:gridCol w:w="1565"/>
        <w:gridCol w:w="1558"/>
        <w:gridCol w:w="1558"/>
        <w:gridCol w:w="1558"/>
        <w:gridCol w:w="1558"/>
      </w:tblGrid>
      <w:tr w:rsidR="008D433E" w:rsidTr="00C559E9">
        <w:trPr>
          <w:gridAfter w:val="5"/>
          <w:wAfter w:w="7797" w:type="dxa"/>
        </w:trPr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 w:rsidP="00C559E9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Таблица подключения мощности</w:t>
            </w:r>
            <w:r w:rsidR="00C559E9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и частоты вспышки</w:t>
            </w:r>
          </w:p>
        </w:tc>
      </w:tr>
      <w:tr w:rsidR="008D433E" w:rsidTr="00C559E9"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65"/>
              <w:ind w:left="30" w:right="10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41" w:right="19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1/128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7"/>
              <w:ind w:left="32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1/64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7"/>
              <w:ind w:left="20" w:righ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1/32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7"/>
              <w:ind w:left="52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1/16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7"/>
              <w:ind w:left="14" w:right="2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1/8</w:t>
            </w:r>
          </w:p>
        </w:tc>
      </w:tr>
      <w:tr w:rsidR="008D433E" w:rsidTr="00C559E9"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41" w:right="19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41" w:right="19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1–40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41" w:right="19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1–20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41" w:right="19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1–12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41" w:right="19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1–8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41" w:right="19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1–4</w:t>
            </w:r>
          </w:p>
        </w:tc>
      </w:tr>
    </w:tbl>
    <w:p w:rsidR="008D433E" w:rsidRDefault="008D433E">
      <w:pPr>
        <w:pStyle w:val="Standard"/>
        <w:jc w:val="both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lastRenderedPageBreak/>
        <w:t>5.</w:t>
      </w:r>
      <w:r>
        <w:rPr>
          <w:rFonts w:ascii="Times New Roman" w:hAnsi="Times New Roman"/>
          <w:sz w:val="26"/>
          <w:szCs w:val="26"/>
        </w:rPr>
        <w:t> Выходная мощность вспышки группы B (A: B / A: B: C) Нажмите кнопку [OK] Когда стрелка засветится и укажет на группу B, нажмите кнопку [←]</w:t>
      </w:r>
      <w:r w:rsidR="00E4223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/</w:t>
      </w:r>
      <w:r w:rsidR="00E4223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[→], чтобы установить выходную мощность вспышки группы B.</w:t>
      </w: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t>6.</w:t>
      </w:r>
      <w:r>
        <w:rPr>
          <w:rFonts w:ascii="Times New Roman" w:hAnsi="Times New Roman"/>
          <w:sz w:val="26"/>
          <w:szCs w:val="26"/>
        </w:rPr>
        <w:t> Выходная мощность вспышки группы C (A: B: C</w:t>
      </w:r>
      <w:r>
        <w:rPr>
          <w:rFonts w:ascii="Arial Unicode MS" w:eastAsia="Arial Unicode MS" w:hAnsi="Arial Unicode MS" w:cs="Arial Unicode MS" w:hint="eastAsia"/>
          <w:sz w:val="26"/>
          <w:szCs w:val="26"/>
        </w:rPr>
        <w:t>）</w:t>
      </w:r>
      <w:r>
        <w:rPr>
          <w:rFonts w:ascii="Times New Roman" w:hAnsi="Times New Roman"/>
          <w:sz w:val="26"/>
          <w:szCs w:val="26"/>
        </w:rPr>
        <w:t xml:space="preserve"> Нажмите кнопку [OK], когда стрелка укажет на C, нажмите кнопку [←]/[→], чтобы установить выходную мощность вспышки группы C.</w:t>
      </w:r>
    </w:p>
    <w:p w:rsidR="008D433E" w:rsidRDefault="008D433E">
      <w:pPr>
        <w:pStyle w:val="Standard"/>
        <w:jc w:val="both"/>
      </w:pPr>
      <w:r w:rsidRPr="00C559E9">
        <w:rPr>
          <w:rFonts w:ascii="Times New Roman" w:hAnsi="Times New Roman"/>
          <w:b/>
          <w:sz w:val="26"/>
          <w:szCs w:val="26"/>
        </w:rPr>
        <w:t>7.</w:t>
      </w:r>
      <w:r>
        <w:rPr>
          <w:rFonts w:ascii="Times New Roman" w:hAnsi="Times New Roman"/>
          <w:sz w:val="26"/>
          <w:szCs w:val="26"/>
        </w:rPr>
        <w:t> Настройка фокусного расстояния для каждой группы. Нажимайте кнопку [</w:t>
      </w:r>
      <w:r>
        <w:rPr>
          <w:rFonts w:ascii="Times New Roman" w:hAnsi="Times New Roman"/>
          <w:sz w:val="26"/>
          <w:szCs w:val="26"/>
          <w:lang w:val="en-US"/>
        </w:rPr>
        <w:t>OK</w:t>
      </w:r>
      <w:r>
        <w:rPr>
          <w:rFonts w:ascii="Times New Roman" w:hAnsi="Times New Roman"/>
          <w:sz w:val="26"/>
          <w:szCs w:val="26"/>
        </w:rPr>
        <w:t xml:space="preserve">] пока фокусное расстояние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 не начнет мигать одновременно, 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 для установки фокусного расстояния для каждой группы</w:t>
      </w:r>
      <w:r>
        <w:rPr>
          <w:rFonts w:ascii="Times New Roman" w:hAnsi="Times New Roman"/>
          <w:sz w:val="24"/>
          <w:szCs w:val="24"/>
        </w:rPr>
        <w:t>.</w:t>
      </w:r>
    </w:p>
    <w:p w:rsidR="008D433E" w:rsidRDefault="008D433E">
      <w:pPr>
        <w:pStyle w:val="Standard"/>
        <w:jc w:val="center"/>
        <w:rPr>
          <w:rFonts w:ascii="Times New Roman" w:hAnsi="Times New Roman"/>
          <w:b/>
          <w:sz w:val="32"/>
          <w:szCs w:val="24"/>
        </w:rPr>
      </w:pPr>
    </w:p>
    <w:p w:rsidR="008D433E" w:rsidRDefault="008D433E">
      <w:pPr>
        <w:pStyle w:val="Standard"/>
        <w:jc w:val="center"/>
      </w:pPr>
      <w:r>
        <w:rPr>
          <w:rFonts w:ascii="Times New Roman" w:hAnsi="Times New Roman"/>
          <w:b/>
          <w:sz w:val="32"/>
          <w:szCs w:val="24"/>
          <w:lang w:val="en-US"/>
        </w:rPr>
        <w:t>Nikon</w:t>
      </w:r>
      <w:r>
        <w:rPr>
          <w:rFonts w:ascii="Times New Roman" w:hAnsi="Times New Roman"/>
          <w:b/>
          <w:sz w:val="32"/>
          <w:szCs w:val="24"/>
        </w:rPr>
        <w:t>. смешанный режим</w:t>
      </w:r>
    </w:p>
    <w:p w:rsidR="008D433E" w:rsidRPr="00F377D2" w:rsidRDefault="008D433E" w:rsidP="00E42238">
      <w:pPr>
        <w:pStyle w:val="Standard"/>
        <w:spacing w:after="0" w:line="240" w:lineRule="auto"/>
        <w:ind w:firstLine="567"/>
        <w:jc w:val="center"/>
        <w:rPr>
          <w:u w:val="single"/>
        </w:rPr>
      </w:pPr>
      <w:r w:rsidRPr="00F377D2">
        <w:rPr>
          <w:rFonts w:ascii="Times New Roman" w:hAnsi="Times New Roman"/>
          <w:b/>
          <w:i/>
          <w:sz w:val="26"/>
          <w:szCs w:val="26"/>
          <w:u w:val="single"/>
        </w:rPr>
        <w:t>Настройка параметров для групп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 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 xml:space="preserve">] и выберите режим передатчика </w:t>
      </w:r>
      <w:r>
        <w:rPr>
          <w:rFonts w:ascii="Times New Roman" w:hAnsi="Times New Roman"/>
          <w:sz w:val="26"/>
          <w:szCs w:val="26"/>
          <w:lang w:val="en-US"/>
        </w:rPr>
        <w:t>Nikon</w:t>
      </w:r>
      <w:r>
        <w:rPr>
          <w:rFonts w:ascii="Times New Roman" w:hAnsi="Times New Roman"/>
          <w:sz w:val="26"/>
          <w:szCs w:val="26"/>
        </w:rPr>
        <w:t xml:space="preserve"> смешанный режим (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м. рисунок)</w:t>
      </w:r>
    </w:p>
    <w:p w:rsidR="008D433E" w:rsidRDefault="008D433E">
      <w:pPr>
        <w:pStyle w:val="Standard"/>
        <w:spacing w:after="0" w:line="240" w:lineRule="auto"/>
      </w:pPr>
      <w:r>
        <w:rPr>
          <w:rFonts w:ascii="Times New Roman" w:hAnsi="Times New Roman"/>
          <w:sz w:val="26"/>
          <w:szCs w:val="26"/>
        </w:rPr>
        <w:t>Нажмите кнопку</w:t>
      </w:r>
      <w:r>
        <w:rPr>
          <w:rFonts w:ascii="MS Gothic" w:eastAsia="MS Gothic" w:hAnsi="MS Gothic" w:cs="MS Gothic"/>
          <w:sz w:val="26"/>
          <w:szCs w:val="26"/>
        </w:rPr>
        <w:t xml:space="preserve"> [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>], чтобы выбрать режим передатчика</w:t>
      </w:r>
    </w:p>
    <w:p w:rsidR="008D433E" w:rsidRDefault="008D433E" w:rsidP="008F2AF9"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object w:dxaOrig="6483" w:dyaOrig="3240">
          <v:shape id="_x0000_i1064" type="#_x0000_t75" style="width:324pt;height:162pt" o:ole="">
            <v:imagedata r:id="rId52" o:title=""/>
          </v:shape>
          <o:OLEObject Type="Embed" ProgID="Photoshop.Image.16" ShapeID="_x0000_i1064" DrawAspect="Content" ObjectID="_1664090363" r:id="rId53">
            <o:FieldCodes>\s</o:FieldCodes>
          </o:OLEObject>
        </w:object>
      </w:r>
    </w:p>
    <w:tbl>
      <w:tblPr>
        <w:tblW w:w="98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926"/>
      </w:tblGrid>
      <w:tr w:rsidR="008D433E" w:rsidTr="00C559E9">
        <w:tc>
          <w:tcPr>
            <w:tcW w:w="4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. Подсветка автофокуса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2. Высокоскоростная синхронизация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3. Беспроводной канал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4. Параметры группы вспышек A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5. Параметры группы вспышек B</w:t>
            </w:r>
          </w:p>
        </w:tc>
        <w:tc>
          <w:tcPr>
            <w:tcW w:w="4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6. Параметры  группы вспышек C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7. Режим управления Nikon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6"/>
                <w:szCs w:val="26"/>
              </w:rPr>
              <w:t>8. Фокусное расстояние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9. Диафрагма</w:t>
            </w:r>
          </w:p>
        </w:tc>
      </w:tr>
    </w:tbl>
    <w:p w:rsidR="008D433E" w:rsidRDefault="008D433E">
      <w:pPr>
        <w:pStyle w:val="Standar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> Нажмите [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>]/[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>]/[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>] в течение нескольких секунд для выбора или выйдите из настройки групп вспышек, стрелка указывает на группу, которую вы устанавливаете.</w:t>
      </w:r>
    </w:p>
    <w:p w:rsidR="008D433E" w:rsidRDefault="006A092A">
      <w:pPr>
        <w:pStyle w:val="Standard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44" o:spid="_x0000_i1065" type="#_x0000_t75" style="width:184.5pt;height:122.25pt;visibility:visible">
            <v:imagedata r:id="rId54" o:title=""/>
          </v:shape>
        </w:pict>
      </w: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lastRenderedPageBreak/>
        <w:t>3.</w:t>
      </w:r>
      <w:r>
        <w:rPr>
          <w:rFonts w:ascii="Times New Roman" w:hAnsi="Times New Roman"/>
          <w:sz w:val="26"/>
          <w:szCs w:val="26"/>
        </w:rPr>
        <w:t> После выбора группы нажмите кнопку [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>] для настройки режима работы группы, и параметров каждой модели вспышки, как указано ниже.</w:t>
      </w: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  <w:lang w:val="en-US"/>
        </w:rPr>
        <w:t>TTL</w:t>
      </w:r>
      <w:r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Совместимость с </w:t>
      </w:r>
      <w:r>
        <w:rPr>
          <w:rFonts w:ascii="Times New Roman" w:hAnsi="Times New Roman"/>
          <w:sz w:val="26"/>
          <w:szCs w:val="26"/>
          <w:lang w:val="en-US"/>
        </w:rPr>
        <w:t>i</w:t>
      </w: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  <w:lang w:val="en-US"/>
        </w:rPr>
        <w:t>TTL</w:t>
      </w:r>
      <w:r>
        <w:rPr>
          <w:rFonts w:ascii="Times New Roman" w:hAnsi="Times New Roman"/>
          <w:sz w:val="26"/>
          <w:szCs w:val="26"/>
        </w:rPr>
        <w:t>, регулировка компенсации экспозиции доступна от -3,0 до 3,0 эВ, всего 22 уровня; нажмите кнопку [↑] / [↓], чтобы изменить фокусное расстояние для разных групп.</w:t>
      </w: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  <w:lang w:val="en-US"/>
        </w:rPr>
        <w:t>M</w:t>
      </w:r>
      <w:r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настройка мощности 1/128 ~ 1, нажмите клавиши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 для увеличения или уменьшения на 0,3 эВ (регулировка доступна для 22 уровней), нажмите кнопку [↑] / [↓], чтобы изменить фокусное расстояние для разных групп.</w:t>
      </w: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t>ВЫКЛ:</w:t>
      </w:r>
      <w:r>
        <w:rPr>
          <w:rFonts w:ascii="Times New Roman" w:hAnsi="Times New Roman"/>
          <w:sz w:val="26"/>
          <w:szCs w:val="26"/>
        </w:rPr>
        <w:t xml:space="preserve"> Группа не включает вспышки.</w:t>
      </w:r>
    </w:p>
    <w:p w:rsidR="008D433E" w:rsidRDefault="008D433E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. После того, как вы установили параметры вспышки для групп, нажмите кнопку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D</w:t>
      </w:r>
      <w:r>
        <w:rPr>
          <w:rFonts w:ascii="Times New Roman" w:hAnsi="Times New Roman"/>
          <w:sz w:val="26"/>
          <w:szCs w:val="26"/>
        </w:rPr>
        <w:t xml:space="preserve"> еще раз, чтобы выйти из настройки и отправить информацию о вспышке другим вспышкам, которые находятся в разных группах, но на том же канале.</w:t>
      </w:r>
    </w:p>
    <w:p w:rsidR="008D433E" w:rsidRDefault="008D433E">
      <w:pPr>
        <w:pStyle w:val="Standard"/>
        <w:numPr>
          <w:ilvl w:val="0"/>
          <w:numId w:val="30"/>
        </w:numPr>
        <w:tabs>
          <w:tab w:val="left" w:pos="360"/>
        </w:tabs>
        <w:spacing w:after="0" w:line="240" w:lineRule="auto"/>
        <w:ind w:left="0" w:firstLine="0"/>
        <w:jc w:val="both"/>
      </w:pPr>
      <w:r>
        <w:rPr>
          <w:rFonts w:ascii="Times New Roman" w:hAnsi="Times New Roman"/>
          <w:sz w:val="26"/>
          <w:szCs w:val="26"/>
        </w:rPr>
        <w:t>В этом режиме она доступна для 3 вспышек с разной выдержкой и разной мощностью.</w:t>
      </w:r>
    </w:p>
    <w:p w:rsidR="008D433E" w:rsidRDefault="008D433E">
      <w:pPr>
        <w:pStyle w:val="Standard"/>
        <w:jc w:val="center"/>
        <w:rPr>
          <w:rFonts w:ascii="Times New Roman" w:hAnsi="Times New Roman"/>
          <w:b/>
          <w:sz w:val="32"/>
          <w:szCs w:val="24"/>
        </w:rPr>
      </w:pPr>
    </w:p>
    <w:p w:rsidR="008D433E" w:rsidRDefault="008D433E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32"/>
          <w:szCs w:val="24"/>
          <w:lang w:val="en-US"/>
        </w:rPr>
        <w:t>Nikon</w:t>
      </w:r>
      <w:r>
        <w:rPr>
          <w:rFonts w:ascii="Times New Roman" w:hAnsi="Times New Roman"/>
          <w:b/>
          <w:sz w:val="32"/>
          <w:szCs w:val="24"/>
        </w:rPr>
        <w:t xml:space="preserve">: режим </w:t>
      </w:r>
      <w:r>
        <w:rPr>
          <w:rFonts w:ascii="Times New Roman" w:hAnsi="Times New Roman"/>
          <w:b/>
          <w:sz w:val="32"/>
          <w:szCs w:val="24"/>
          <w:lang w:val="en-US"/>
        </w:rPr>
        <w:t>Multi</w:t>
      </w:r>
    </w:p>
    <w:p w:rsidR="008D433E" w:rsidRDefault="008D433E">
      <w:pPr>
        <w:pStyle w:val="Standard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433E" w:rsidRDefault="008D433E" w:rsidP="00E42238">
      <w:pPr>
        <w:pStyle w:val="Standard"/>
        <w:ind w:firstLine="567"/>
        <w:jc w:val="center"/>
      </w:pPr>
      <w:r>
        <w:rPr>
          <w:rFonts w:ascii="Times New Roman" w:hAnsi="Times New Roman"/>
          <w:b/>
          <w:i/>
          <w:sz w:val="26"/>
          <w:szCs w:val="26"/>
          <w:u w:val="single"/>
        </w:rPr>
        <w:t>Настройка параметров для групп</w:t>
      </w: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 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 xml:space="preserve">] </w:t>
      </w:r>
      <w:r>
        <w:rPr>
          <w:rFonts w:ascii="Times New Roman" w:eastAsia="Arial Unicode MS" w:hAnsi="Times New Roman"/>
          <w:sz w:val="26"/>
          <w:szCs w:val="26"/>
        </w:rPr>
        <w:t>и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выберите режим передатчика </w:t>
      </w:r>
      <w:r>
        <w:rPr>
          <w:rFonts w:ascii="Times New Roman" w:hAnsi="Times New Roman"/>
          <w:sz w:val="26"/>
          <w:szCs w:val="26"/>
          <w:lang w:val="en-US"/>
        </w:rPr>
        <w:t>Nikon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Multi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 xml:space="preserve"> (см. рисунок). В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>этом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>режиме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>параметры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>всех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>групп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>одинаковы</w:t>
      </w:r>
      <w:r>
        <w:rPr>
          <w:rFonts w:ascii="Times New Roman" w:hAnsi="Times New Roman"/>
          <w:sz w:val="26"/>
          <w:szCs w:val="26"/>
          <w:lang w:val="en-US"/>
        </w:rPr>
        <w:t>.</w:t>
      </w:r>
    </w:p>
    <w:p w:rsidR="008D433E" w:rsidRDefault="008D433E">
      <w:pPr>
        <w:pStyle w:val="Standard"/>
        <w:jc w:val="center"/>
      </w:pPr>
      <w:r>
        <w:object w:dxaOrig="5403" w:dyaOrig="3240">
          <v:shape id="_x0000_i1066" type="#_x0000_t75" style="width:267.75pt;height:162pt" o:ole="">
            <v:imagedata r:id="rId55" o:title=""/>
          </v:shape>
          <o:OLEObject Type="Embed" ProgID="Photoshop.Image.16" ShapeID="_x0000_i1066" DrawAspect="Content" ObjectID="_1664090364" r:id="rId56">
            <o:FieldCodes>\s</o:FieldCodes>
          </o:OLEObject>
        </w:object>
      </w:r>
    </w:p>
    <w:tbl>
      <w:tblPr>
        <w:tblW w:w="98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926"/>
      </w:tblGrid>
      <w:tr w:rsidR="008D433E"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1. Подсветка автофокуса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 Режим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Multi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3. Беспроводные каналы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4. Переключатель группы 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5. Переключатель группы B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6. Переключатель группы C</w:t>
            </w:r>
          </w:p>
          <w:p w:rsidR="008D433E" w:rsidRDefault="008D433E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7. Режим управления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8. Фокусное расстояние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9. Диафрагма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10. Выходная мощность вспышки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11.Частота вспышки</w:t>
            </w:r>
          </w:p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>12. Время вспышки</w:t>
            </w:r>
          </w:p>
          <w:p w:rsidR="008D433E" w:rsidRDefault="008D433E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59E9" w:rsidRDefault="00C559E9">
      <w:pPr>
        <w:pStyle w:val="Standard"/>
        <w:jc w:val="both"/>
        <w:rPr>
          <w:rFonts w:ascii="Times New Roman" w:hAnsi="Times New Roman"/>
          <w:b/>
          <w:sz w:val="26"/>
          <w:szCs w:val="26"/>
        </w:rPr>
      </w:pPr>
    </w:p>
    <w:p w:rsidR="008D433E" w:rsidRDefault="008D433E">
      <w:pPr>
        <w:pStyle w:val="Standard"/>
        <w:jc w:val="both"/>
      </w:pPr>
      <w:r>
        <w:rPr>
          <w:rFonts w:ascii="Times New Roman" w:hAnsi="Times New Roman"/>
          <w:b/>
          <w:sz w:val="26"/>
          <w:szCs w:val="26"/>
        </w:rPr>
        <w:lastRenderedPageBreak/>
        <w:t>2.</w:t>
      </w:r>
      <w:r>
        <w:rPr>
          <w:rFonts w:ascii="Times New Roman" w:hAnsi="Times New Roman"/>
          <w:sz w:val="26"/>
          <w:szCs w:val="26"/>
        </w:rPr>
        <w:t xml:space="preserve"> Для установки статуса «разгруппировка» 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→], чтобы установить мощность вспышки, мощность вспышки регулируется от 1/4 до 1/128, всего 6 уровней.</w:t>
      </w:r>
    </w:p>
    <w:p w:rsidR="008D433E" w:rsidRDefault="008D433E">
      <w:pPr>
        <w:pStyle w:val="Standard"/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 xml:space="preserve"> В режиме ожидания нажмите кнопку </w:t>
      </w:r>
      <w:r>
        <w:rPr>
          <w:rFonts w:ascii="Arial Unicode MS" w:eastAsia="Arial Unicode MS" w:hAnsi="Arial Unicode MS" w:cs="Arial Unicode MS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OK</w:t>
      </w:r>
      <w:r>
        <w:rPr>
          <w:rFonts w:ascii="Times New Roman" w:hAnsi="Times New Roman"/>
          <w:sz w:val="26"/>
          <w:szCs w:val="26"/>
        </w:rPr>
        <w:t xml:space="preserve">], когда числа частоты мигают, 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→], чтобы настроить частоту, доступная частота от 1 Гц до 100 Гц.</w:t>
      </w:r>
    </w:p>
    <w:p w:rsidR="008D433E" w:rsidRDefault="008D433E">
      <w:pPr>
        <w:pStyle w:val="Standard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 При настройке частоты нажмите </w:t>
      </w:r>
      <w:r>
        <w:rPr>
          <w:rFonts w:ascii="Arial Unicode MS" w:eastAsia="Arial Unicode MS" w:hAnsi="Arial Unicode MS" w:cs="Arial Unicode MS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  <w:lang w:val="en-US"/>
        </w:rPr>
        <w:t>OK</w:t>
      </w:r>
      <w:r>
        <w:rPr>
          <w:rFonts w:ascii="Times New Roman" w:hAnsi="Times New Roman"/>
          <w:sz w:val="26"/>
          <w:szCs w:val="26"/>
        </w:rPr>
        <w:t xml:space="preserve">], чтобы выйти, после того, как экран мигнет несколько раз, нажмите кнопку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→], чтобы настроить количество срабатываний,  доступно от 1 до 40.</w:t>
      </w:r>
    </w:p>
    <w:p w:rsidR="00C559E9" w:rsidRDefault="00C559E9">
      <w:pPr>
        <w:pStyle w:val="Standard"/>
      </w:pPr>
    </w:p>
    <w:tbl>
      <w:tblPr>
        <w:tblW w:w="9841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8"/>
        <w:gridCol w:w="1809"/>
        <w:gridCol w:w="1556"/>
        <w:gridCol w:w="1556"/>
        <w:gridCol w:w="1556"/>
        <w:gridCol w:w="1556"/>
      </w:tblGrid>
      <w:tr w:rsidR="008D433E" w:rsidTr="00C559E9">
        <w:trPr>
          <w:gridAfter w:val="5"/>
          <w:wAfter w:w="8033" w:type="dxa"/>
        </w:trPr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Группа A Таблица подключения мощности </w:t>
            </w:r>
            <w:r w:rsidR="00C559E9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и частоты вспышки</w:t>
            </w:r>
          </w:p>
        </w:tc>
      </w:tr>
      <w:tr w:rsidR="008D433E" w:rsidTr="00C559E9"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60"/>
              <w:ind w:left="21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Мощность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62"/>
              <w:ind w:left="30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1/128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20" w:right="20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1/64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right="43"/>
              <w:jc w:val="right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1/32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14" w:right="18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1/16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9"/>
              <w:ind w:left="22" w:right="37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1/8</w:t>
            </w:r>
          </w:p>
        </w:tc>
      </w:tr>
      <w:tr w:rsidR="008D433E" w:rsidTr="00C559E9">
        <w:tc>
          <w:tcPr>
            <w:tcW w:w="1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54"/>
              <w:ind w:left="27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Частота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49"/>
              <w:ind w:left="64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1–40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49"/>
              <w:ind w:left="24" w:right="16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1–20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49"/>
              <w:ind w:right="43"/>
              <w:jc w:val="right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1–12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49"/>
              <w:ind w:left="14" w:right="51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1–8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TableParagraph"/>
              <w:spacing w:before="49"/>
              <w:ind w:left="26" w:right="33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1–4</w:t>
            </w:r>
          </w:p>
        </w:tc>
      </w:tr>
    </w:tbl>
    <w:p w:rsidR="008D433E" w:rsidRDefault="008D433E">
      <w:pPr>
        <w:pStyle w:val="Standard"/>
        <w:rPr>
          <w:rFonts w:ascii="Times New Roman" w:hAnsi="Times New Roman"/>
          <w:sz w:val="26"/>
          <w:szCs w:val="26"/>
        </w:rPr>
      </w:pPr>
    </w:p>
    <w:p w:rsidR="008D433E" w:rsidRDefault="008D433E" w:rsidP="00F377D2">
      <w:pPr>
        <w:pStyle w:val="Standard"/>
        <w:jc w:val="both"/>
      </w:pPr>
      <w:r w:rsidRPr="00F377D2">
        <w:rPr>
          <w:rFonts w:ascii="Times New Roman" w:hAnsi="Times New Roman"/>
          <w:b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 xml:space="preserve"> После завершения установки параметров вспышки нажмите кнопку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 в течение нескольких секунд, чтобы выбрать или выйти из настройки группировки вспышек, стрелка указывает на группу, которую вы устанавливаете.</w:t>
      </w:r>
    </w:p>
    <w:p w:rsidR="008D433E" w:rsidRDefault="008D433E" w:rsidP="00F377D2">
      <w:pPr>
        <w:pStyle w:val="Standard"/>
        <w:jc w:val="both"/>
      </w:pPr>
      <w:r w:rsidRPr="00F377D2">
        <w:rPr>
          <w:rFonts w:ascii="Times New Roman" w:hAnsi="Times New Roman"/>
          <w:b/>
          <w:sz w:val="26"/>
          <w:szCs w:val="26"/>
        </w:rPr>
        <w:t>6.</w:t>
      </w:r>
      <w:r>
        <w:rPr>
          <w:rFonts w:ascii="Times New Roman" w:hAnsi="Times New Roman"/>
          <w:sz w:val="26"/>
          <w:szCs w:val="26"/>
        </w:rPr>
        <w:t xml:space="preserve"> После выбора групп настроек нажмите кнопку </w:t>
      </w:r>
      <w:r>
        <w:rPr>
          <w:rFonts w:ascii="Times New Roman" w:hAnsi="Times New Roman"/>
          <w:sz w:val="26"/>
          <w:szCs w:val="26"/>
          <w:lang w:val="en-US"/>
        </w:rPr>
        <w:t>MODE</w:t>
      </w:r>
      <w:r>
        <w:rPr>
          <w:rFonts w:ascii="Times New Roman" w:hAnsi="Times New Roman"/>
          <w:sz w:val="26"/>
          <w:szCs w:val="26"/>
        </w:rPr>
        <w:t xml:space="preserve">, чтобы включить / выключить выбранные группы, вы также можете нажать 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←]/</w:t>
      </w:r>
      <w:r>
        <w:rPr>
          <w:rFonts w:ascii="MS Gothic" w:eastAsia="MS Gothic" w:hAnsi="MS Gothic" w:cs="MS Gothic"/>
          <w:sz w:val="26"/>
          <w:szCs w:val="26"/>
        </w:rPr>
        <w:t>[</w:t>
      </w:r>
      <w:r>
        <w:rPr>
          <w:rFonts w:ascii="Times New Roman" w:hAnsi="Times New Roman"/>
          <w:sz w:val="26"/>
          <w:szCs w:val="26"/>
        </w:rPr>
        <w:t>→] для включения / выключения, нажмите кнопку [↑] / [↓], чтобы изменить фокусное расстояние для разных групп.</w:t>
      </w:r>
    </w:p>
    <w:p w:rsidR="008D433E" w:rsidRDefault="006A092A">
      <w:pPr>
        <w:pStyle w:val="Standar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45" o:spid="_x0000_i1067" type="#_x0000_t75" style="width:198pt;height:140.25pt;visibility:visible">
            <v:imagedata r:id="rId57" o:title=""/>
          </v:shape>
        </w:pict>
      </w:r>
    </w:p>
    <w:p w:rsidR="008D433E" w:rsidRDefault="008D433E">
      <w:pPr>
        <w:pStyle w:val="Standard"/>
        <w:jc w:val="both"/>
      </w:pPr>
      <w:r w:rsidRPr="00F377D2">
        <w:rPr>
          <w:rFonts w:ascii="Times New Roman" w:hAnsi="Times New Roman"/>
          <w:b/>
          <w:sz w:val="26"/>
          <w:szCs w:val="26"/>
        </w:rPr>
        <w:t>7.</w:t>
      </w:r>
      <w:r>
        <w:rPr>
          <w:rFonts w:ascii="Times New Roman" w:hAnsi="Times New Roman"/>
          <w:sz w:val="26"/>
          <w:szCs w:val="26"/>
        </w:rPr>
        <w:t xml:space="preserve"> После того, как вы закончите настройку параметров вспышки для групп, нажмите кнопку </w:t>
      </w:r>
      <w:r>
        <w:rPr>
          <w:rFonts w:ascii="Times New Roman" w:hAnsi="Times New Roman"/>
          <w:sz w:val="26"/>
          <w:szCs w:val="26"/>
          <w:lang w:val="en-US"/>
        </w:rPr>
        <w:t>A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</w:rPr>
        <w:t xml:space="preserve"> / </w:t>
      </w:r>
      <w:r>
        <w:rPr>
          <w:rFonts w:ascii="Times New Roman" w:hAnsi="Times New Roman"/>
          <w:sz w:val="26"/>
          <w:szCs w:val="26"/>
          <w:lang w:val="en-US"/>
        </w:rPr>
        <w:t>D</w:t>
      </w:r>
      <w:r>
        <w:rPr>
          <w:rFonts w:ascii="Times New Roman" w:hAnsi="Times New Roman"/>
          <w:sz w:val="26"/>
          <w:szCs w:val="26"/>
        </w:rPr>
        <w:t xml:space="preserve"> еще раз, чтобы выйти из настройки и отправить информацию о вспышке другим вспышкам, которые находятся в разных группах, но с тем же каналом.</w:t>
      </w:r>
    </w:p>
    <w:p w:rsidR="008D433E" w:rsidRPr="007C5C66" w:rsidRDefault="008D433E">
      <w:pPr>
        <w:pStyle w:val="Standard"/>
        <w:jc w:val="center"/>
        <w:rPr>
          <w:rFonts w:ascii="Times New Roman" w:hAnsi="Times New Roman"/>
          <w:sz w:val="24"/>
          <w:szCs w:val="24"/>
        </w:rPr>
      </w:pPr>
    </w:p>
    <w:p w:rsidR="008D433E" w:rsidRDefault="008D433E">
      <w:pPr>
        <w:pStyle w:val="Standard"/>
        <w:jc w:val="center"/>
      </w:pPr>
      <w:r>
        <w:rPr>
          <w:rFonts w:ascii="Times New Roman" w:hAnsi="Times New Roman"/>
          <w:b/>
          <w:sz w:val="28"/>
          <w:szCs w:val="24"/>
        </w:rPr>
        <w:lastRenderedPageBreak/>
        <w:t>Технические характеристики</w:t>
      </w:r>
    </w:p>
    <w:tbl>
      <w:tblPr>
        <w:tblW w:w="96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7"/>
        <w:gridCol w:w="4861"/>
      </w:tblGrid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  <w:ind w:right="-108"/>
            </w:pPr>
            <w:r>
              <w:rPr>
                <w:rFonts w:ascii="Times New Roman" w:hAnsi="Times New Roman"/>
                <w:sz w:val="26"/>
                <w:szCs w:val="26"/>
              </w:rPr>
              <w:t>Модель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Универсальный трансмиттер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FST</w:t>
            </w:r>
            <w:r w:rsidRPr="007C5C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UT</w:t>
            </w:r>
            <w:r w:rsidRPr="007C5C66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G</w:t>
            </w:r>
            <w:r w:rsidRPr="007C5C6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Дистанционное управление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16 каналов, 2,4 ГГц, до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10</w:t>
            </w:r>
            <w:r>
              <w:rPr>
                <w:rFonts w:ascii="Times New Roman" w:hAnsi="Times New Roman"/>
                <w:sz w:val="26"/>
                <w:szCs w:val="26"/>
              </w:rPr>
              <w:t>0 м</w:t>
            </w:r>
          </w:p>
        </w:tc>
      </w:tr>
      <w:tr w:rsidR="008D433E" w:rsidRPr="006A092A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Модель вспышки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Pr="007C5C66" w:rsidRDefault="008D433E">
            <w:pPr>
              <w:pStyle w:val="Standard"/>
              <w:rPr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E-TTL,E-TTL II,  I-TTL, M, Multi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Синхронизация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C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инхронизация по </w:t>
            </w:r>
            <w:r w:rsidRPr="008F2AF9">
              <w:rPr>
                <w:rFonts w:ascii="Times New Roman" w:hAnsi="Times New Roman"/>
                <w:sz w:val="26"/>
                <w:szCs w:val="26"/>
                <w:highlight w:val="yellow"/>
              </w:rPr>
              <w:t xml:space="preserve">первой </w:t>
            </w:r>
            <w:r w:rsidRPr="00F377D2">
              <w:rPr>
                <w:rFonts w:ascii="Times New Roman" w:hAnsi="Times New Roman"/>
                <w:sz w:val="26"/>
                <w:szCs w:val="26"/>
              </w:rPr>
              <w:t xml:space="preserve">шторке, синхронизация по </w:t>
            </w:r>
            <w:r w:rsidRPr="008F2AF9">
              <w:rPr>
                <w:rFonts w:ascii="Times New Roman" w:hAnsi="Times New Roman"/>
                <w:sz w:val="26"/>
                <w:szCs w:val="26"/>
                <w:highlight w:val="yellow"/>
              </w:rPr>
              <w:t xml:space="preserve">второй </w:t>
            </w:r>
            <w:r w:rsidRPr="00F377D2">
              <w:rPr>
                <w:rFonts w:ascii="Times New Roman" w:hAnsi="Times New Roman"/>
                <w:sz w:val="26"/>
                <w:szCs w:val="26"/>
              </w:rPr>
              <w:t>шторке,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высокоскоростная синхронизация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Групповое управление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A \ B \ C \ D 4 группы (каждую группу можно установить отдельно, также можно установить коэффициент вспышки)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Функции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Доступно  FEB, FE lock и FP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Скорость синхронизации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1/8000 с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Свет для фокусировки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Подсветка автофокуса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Вход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«горячий башмак» (поддержка TTL или по центральному контакту)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Аккумуляторы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2 батарейки типа АА</w:t>
            </w:r>
          </w:p>
        </w:tc>
      </w:tr>
      <w:tr w:rsidR="008D433E">
        <w:tc>
          <w:tcPr>
            <w:tcW w:w="4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В режиме ожидания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33E" w:rsidRDefault="008D433E">
            <w:pPr>
              <w:pStyle w:val="Standard"/>
            </w:pPr>
            <w:r>
              <w:rPr>
                <w:rFonts w:ascii="Times New Roman" w:hAnsi="Times New Roman"/>
                <w:sz w:val="26"/>
                <w:szCs w:val="26"/>
              </w:rPr>
              <w:t>60 часов AA 1,2 В, 2400 мч</w:t>
            </w:r>
          </w:p>
        </w:tc>
      </w:tr>
    </w:tbl>
    <w:p w:rsidR="008D433E" w:rsidRDefault="008D433E">
      <w:pPr>
        <w:pStyle w:val="Standard"/>
        <w:rPr>
          <w:rFonts w:ascii="Times New Roman" w:hAnsi="Times New Roman"/>
          <w:sz w:val="26"/>
          <w:szCs w:val="26"/>
          <w:lang w:val="en-US"/>
        </w:rPr>
      </w:pPr>
    </w:p>
    <w:p w:rsidR="008D433E" w:rsidRDefault="008D433E">
      <w:pPr>
        <w:pStyle w:val="Standard"/>
        <w:rPr>
          <w:rFonts w:ascii="Times New Roman" w:hAnsi="Times New Roman"/>
          <w:sz w:val="26"/>
          <w:szCs w:val="26"/>
          <w:lang w:val="en-US"/>
        </w:rPr>
      </w:pPr>
    </w:p>
    <w:p w:rsidR="008D433E" w:rsidRDefault="008D433E">
      <w:pPr>
        <w:pStyle w:val="Standard"/>
        <w:jc w:val="center"/>
      </w:pPr>
      <w:r>
        <w:rPr>
          <w:rFonts w:ascii="Times New Roman" w:hAnsi="Times New Roman"/>
          <w:i/>
          <w:sz w:val="26"/>
          <w:szCs w:val="26"/>
        </w:rPr>
        <w:t>Технические данные могут быть изменены без предварительного уведомления.</w:t>
      </w:r>
    </w:p>
    <w:sectPr w:rsidR="008D433E" w:rsidSect="006F4F0E">
      <w:footerReference w:type="even" r:id="rId58"/>
      <w:footerReference w:type="default" r:id="rId59"/>
      <w:pgSz w:w="11906" w:h="16838"/>
      <w:pgMar w:top="1134" w:right="1134" w:bottom="1134" w:left="1134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92A" w:rsidRDefault="006A092A">
      <w:r>
        <w:separator/>
      </w:r>
    </w:p>
  </w:endnote>
  <w:endnote w:type="continuationSeparator" w:id="0">
    <w:p w:rsidR="006A092A" w:rsidRDefault="006A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Gothic Cyr">
    <w:altName w:val="‚l‚r ѓSѓVѓbѓN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92A" w:rsidRDefault="006A092A">
    <w:pPr>
      <w:pStyle w:val="a6"/>
      <w:ind w:right="360"/>
    </w:pPr>
    <w:r>
      <w:fldChar w:fldCharType="begin"/>
    </w:r>
    <w:r>
      <w:instrText xml:space="preserve"> PAGE </w:instrText>
    </w:r>
    <w:r>
      <w:fldChar w:fldCharType="separate"/>
    </w:r>
    <w:r w:rsidR="008E5ED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92A" w:rsidRDefault="006A092A">
    <w:pPr>
      <w:pStyle w:val="a6"/>
    </w:pPr>
    <w:r>
      <w:fldChar w:fldCharType="begin"/>
    </w:r>
    <w:r>
      <w:instrText xml:space="preserve"> PAGE </w:instrText>
    </w:r>
    <w:r>
      <w:fldChar w:fldCharType="separate"/>
    </w:r>
    <w:r w:rsidR="008E5ED8">
      <w:rPr>
        <w:noProof/>
      </w:rPr>
      <w:t>3</w:t>
    </w:r>
    <w:r>
      <w:rPr>
        <w:noProof/>
      </w:rPr>
      <w:fldChar w:fldCharType="end"/>
    </w:r>
  </w:p>
  <w:p w:rsidR="006A092A" w:rsidRDefault="006A092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92A" w:rsidRDefault="006A092A">
      <w:r>
        <w:rPr>
          <w:color w:val="000000"/>
        </w:rPr>
        <w:separator/>
      </w:r>
    </w:p>
  </w:footnote>
  <w:footnote w:type="continuationSeparator" w:id="0">
    <w:p w:rsidR="006A092A" w:rsidRDefault="006A0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2DEE"/>
    <w:multiLevelType w:val="multilevel"/>
    <w:tmpl w:val="60700120"/>
    <w:styleLink w:val="WWNum10"/>
    <w:lvl w:ilvl="0">
      <w:start w:val="1"/>
      <w:numFmt w:val="decimal"/>
      <w:lvlText w:val="%1."/>
      <w:lvlJc w:val="left"/>
      <w:pPr>
        <w:ind w:left="496" w:hanging="360"/>
      </w:pPr>
      <w:rPr>
        <w:rFonts w:cs="Times New Roman"/>
        <w:color w:val="231F20"/>
      </w:rPr>
    </w:lvl>
    <w:lvl w:ilvl="1">
      <w:start w:val="1"/>
      <w:numFmt w:val="lowerLetter"/>
      <w:lvlText w:val="%2."/>
      <w:lvlJc w:val="left"/>
      <w:pPr>
        <w:ind w:left="1216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936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656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376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096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16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536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256" w:hanging="180"/>
      </w:pPr>
      <w:rPr>
        <w:rFonts w:cs="Times New Roman"/>
      </w:rPr>
    </w:lvl>
  </w:abstractNum>
  <w:abstractNum w:abstractNumId="1" w15:restartNumberingAfterBreak="0">
    <w:nsid w:val="0953742C"/>
    <w:multiLevelType w:val="hybridMultilevel"/>
    <w:tmpl w:val="0E2C2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A40"/>
    <w:multiLevelType w:val="multilevel"/>
    <w:tmpl w:val="DDA6B3E8"/>
    <w:styleLink w:val="WWNum23"/>
    <w:lvl w:ilvl="0"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3" w15:restartNumberingAfterBreak="0">
    <w:nsid w:val="19EF08FC"/>
    <w:multiLevelType w:val="multilevel"/>
    <w:tmpl w:val="B724897A"/>
    <w:styleLink w:val="WWNum2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BEE3176"/>
    <w:multiLevelType w:val="multilevel"/>
    <w:tmpl w:val="63AC1DD0"/>
    <w:styleLink w:val="WWNum20"/>
    <w:lvl w:ilvl="0">
      <w:start w:val="1"/>
      <w:numFmt w:val="decimal"/>
      <w:lvlText w:val="%1."/>
      <w:lvlJc w:val="left"/>
      <w:pPr>
        <w:ind w:left="50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29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949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669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389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109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29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549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269" w:hanging="180"/>
      </w:pPr>
      <w:rPr>
        <w:rFonts w:cs="Times New Roman"/>
      </w:rPr>
    </w:lvl>
  </w:abstractNum>
  <w:abstractNum w:abstractNumId="5" w15:restartNumberingAfterBreak="0">
    <w:nsid w:val="28C40FDD"/>
    <w:multiLevelType w:val="multilevel"/>
    <w:tmpl w:val="90E63F44"/>
    <w:styleLink w:val="WWNum6"/>
    <w:lvl w:ilvl="0">
      <w:start w:val="10"/>
      <w:numFmt w:val="decimal"/>
      <w:lvlText w:val="%1"/>
      <w:lvlJc w:val="left"/>
      <w:pPr>
        <w:ind w:left="50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29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949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669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389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109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29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549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269" w:hanging="180"/>
      </w:pPr>
      <w:rPr>
        <w:rFonts w:cs="Times New Roman"/>
      </w:rPr>
    </w:lvl>
  </w:abstractNum>
  <w:abstractNum w:abstractNumId="6" w15:restartNumberingAfterBreak="0">
    <w:nsid w:val="2D0E2C42"/>
    <w:multiLevelType w:val="multilevel"/>
    <w:tmpl w:val="5B4628A6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3600" w:hanging="360"/>
      </w:pPr>
      <w:rPr>
        <w:rFonts w:cs="Times New Roman"/>
      </w:rPr>
    </w:lvl>
  </w:abstractNum>
  <w:abstractNum w:abstractNumId="7" w15:restartNumberingAfterBreak="0">
    <w:nsid w:val="3106606D"/>
    <w:multiLevelType w:val="multilevel"/>
    <w:tmpl w:val="E670EC64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1F709F8"/>
    <w:multiLevelType w:val="multilevel"/>
    <w:tmpl w:val="414458E6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64B1DBA"/>
    <w:multiLevelType w:val="multilevel"/>
    <w:tmpl w:val="1D3E205A"/>
    <w:styleLink w:val="WWNum1"/>
    <w:lvl w:ilvl="0">
      <w:start w:val="4"/>
      <w:numFmt w:val="decimal"/>
      <w:lvlText w:val="%1."/>
      <w:lvlJc w:val="left"/>
      <w:pPr>
        <w:ind w:left="256" w:hanging="109"/>
      </w:pPr>
      <w:rPr>
        <w:rFonts w:eastAsia="Times New Roman" w:cs="Arial Narrow"/>
        <w:color w:val="231F20"/>
        <w:spacing w:val="6"/>
        <w:w w:val="99"/>
        <w:sz w:val="12"/>
        <w:szCs w:val="12"/>
      </w:rPr>
    </w:lvl>
    <w:lvl w:ilvl="1">
      <w:numFmt w:val="bullet"/>
      <w:lvlText w:val="•"/>
      <w:lvlJc w:val="left"/>
      <w:pPr>
        <w:ind w:left="535" w:hanging="109"/>
      </w:pPr>
    </w:lvl>
    <w:lvl w:ilvl="2">
      <w:numFmt w:val="bullet"/>
      <w:lvlText w:val="•"/>
      <w:lvlJc w:val="left"/>
      <w:pPr>
        <w:ind w:left="810" w:hanging="109"/>
      </w:pPr>
    </w:lvl>
    <w:lvl w:ilvl="3">
      <w:numFmt w:val="bullet"/>
      <w:lvlText w:val="•"/>
      <w:lvlJc w:val="left"/>
      <w:pPr>
        <w:ind w:left="1086" w:hanging="109"/>
      </w:pPr>
    </w:lvl>
    <w:lvl w:ilvl="4">
      <w:numFmt w:val="bullet"/>
      <w:lvlText w:val="•"/>
      <w:lvlJc w:val="left"/>
      <w:pPr>
        <w:ind w:left="1361" w:hanging="109"/>
      </w:pPr>
    </w:lvl>
    <w:lvl w:ilvl="5">
      <w:numFmt w:val="bullet"/>
      <w:lvlText w:val="•"/>
      <w:lvlJc w:val="left"/>
      <w:pPr>
        <w:ind w:left="1637" w:hanging="109"/>
      </w:pPr>
    </w:lvl>
    <w:lvl w:ilvl="6">
      <w:numFmt w:val="bullet"/>
      <w:lvlText w:val="•"/>
      <w:lvlJc w:val="left"/>
      <w:pPr>
        <w:ind w:left="1912" w:hanging="109"/>
      </w:pPr>
    </w:lvl>
    <w:lvl w:ilvl="7">
      <w:numFmt w:val="bullet"/>
      <w:lvlText w:val="•"/>
      <w:lvlJc w:val="left"/>
      <w:pPr>
        <w:ind w:left="2187" w:hanging="109"/>
      </w:pPr>
    </w:lvl>
    <w:lvl w:ilvl="8">
      <w:numFmt w:val="bullet"/>
      <w:lvlText w:val="•"/>
      <w:lvlJc w:val="left"/>
      <w:pPr>
        <w:ind w:left="2463" w:hanging="109"/>
      </w:pPr>
    </w:lvl>
  </w:abstractNum>
  <w:abstractNum w:abstractNumId="10" w15:restartNumberingAfterBreak="0">
    <w:nsid w:val="36DA120B"/>
    <w:multiLevelType w:val="multilevel"/>
    <w:tmpl w:val="C4D24B4E"/>
    <w:styleLink w:val="WWNum5"/>
    <w:lvl w:ilvl="0">
      <w:start w:val="10"/>
      <w:numFmt w:val="decimal"/>
      <w:lvlText w:val="%1."/>
      <w:lvlJc w:val="left"/>
      <w:pPr>
        <w:ind w:left="315" w:hanging="166"/>
      </w:pPr>
      <w:rPr>
        <w:rFonts w:eastAsia="Times New Roman" w:cs="Arial Narrow"/>
        <w:color w:val="231F20"/>
        <w:spacing w:val="5"/>
        <w:w w:val="99"/>
        <w:sz w:val="11"/>
        <w:szCs w:val="11"/>
      </w:rPr>
    </w:lvl>
    <w:lvl w:ilvl="1">
      <w:numFmt w:val="bullet"/>
      <w:lvlText w:val="•"/>
      <w:lvlJc w:val="left"/>
      <w:pPr>
        <w:ind w:left="577" w:hanging="166"/>
      </w:pPr>
    </w:lvl>
    <w:lvl w:ilvl="2">
      <w:numFmt w:val="bullet"/>
      <w:lvlText w:val="•"/>
      <w:lvlJc w:val="left"/>
      <w:pPr>
        <w:ind w:left="834" w:hanging="166"/>
      </w:pPr>
    </w:lvl>
    <w:lvl w:ilvl="3">
      <w:numFmt w:val="bullet"/>
      <w:lvlText w:val="•"/>
      <w:lvlJc w:val="left"/>
      <w:pPr>
        <w:ind w:left="1091" w:hanging="166"/>
      </w:pPr>
    </w:lvl>
    <w:lvl w:ilvl="4">
      <w:numFmt w:val="bullet"/>
      <w:lvlText w:val="•"/>
      <w:lvlJc w:val="left"/>
      <w:pPr>
        <w:ind w:left="1348" w:hanging="166"/>
      </w:pPr>
    </w:lvl>
    <w:lvl w:ilvl="5">
      <w:numFmt w:val="bullet"/>
      <w:lvlText w:val="•"/>
      <w:lvlJc w:val="left"/>
      <w:pPr>
        <w:ind w:left="1605" w:hanging="166"/>
      </w:pPr>
    </w:lvl>
    <w:lvl w:ilvl="6">
      <w:numFmt w:val="bullet"/>
      <w:lvlText w:val="•"/>
      <w:lvlJc w:val="left"/>
      <w:pPr>
        <w:ind w:left="1862" w:hanging="166"/>
      </w:pPr>
    </w:lvl>
    <w:lvl w:ilvl="7">
      <w:numFmt w:val="bullet"/>
      <w:lvlText w:val="•"/>
      <w:lvlJc w:val="left"/>
      <w:pPr>
        <w:ind w:left="2120" w:hanging="166"/>
      </w:pPr>
    </w:lvl>
    <w:lvl w:ilvl="8">
      <w:numFmt w:val="bullet"/>
      <w:lvlText w:val="•"/>
      <w:lvlJc w:val="left"/>
      <w:pPr>
        <w:ind w:left="2377" w:hanging="166"/>
      </w:pPr>
    </w:lvl>
  </w:abstractNum>
  <w:abstractNum w:abstractNumId="11" w15:restartNumberingAfterBreak="0">
    <w:nsid w:val="3F7357F9"/>
    <w:multiLevelType w:val="multilevel"/>
    <w:tmpl w:val="8A00951E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5CC62B0"/>
    <w:multiLevelType w:val="multilevel"/>
    <w:tmpl w:val="A0AC6C06"/>
    <w:styleLink w:val="WWNum8"/>
    <w:lvl w:ilvl="0">
      <w:start w:val="13"/>
      <w:numFmt w:val="decimal"/>
      <w:lvlText w:val="%1."/>
      <w:lvlJc w:val="left"/>
      <w:pPr>
        <w:ind w:left="131" w:hanging="166"/>
      </w:pPr>
      <w:rPr>
        <w:rFonts w:eastAsia="Times New Roman" w:cs="Arial Narrow"/>
        <w:color w:val="231F20"/>
        <w:spacing w:val="5"/>
        <w:w w:val="99"/>
        <w:sz w:val="11"/>
        <w:szCs w:val="11"/>
      </w:rPr>
    </w:lvl>
    <w:lvl w:ilvl="1">
      <w:start w:val="1"/>
      <w:numFmt w:val="decimal"/>
      <w:lvlText w:val="%2."/>
      <w:lvlJc w:val="left"/>
      <w:pPr>
        <w:ind w:left="132" w:hanging="158"/>
      </w:pPr>
      <w:rPr>
        <w:rFonts w:eastAsia="Times New Roman" w:cs="Arial Narrow"/>
        <w:color w:val="231F20"/>
        <w:spacing w:val="2"/>
        <w:w w:val="99"/>
        <w:sz w:val="11"/>
        <w:szCs w:val="11"/>
      </w:rPr>
    </w:lvl>
    <w:lvl w:ilvl="2">
      <w:numFmt w:val="bullet"/>
      <w:lvlText w:val="•"/>
      <w:lvlJc w:val="left"/>
      <w:pPr>
        <w:ind w:left="-39" w:hanging="158"/>
      </w:pPr>
    </w:lvl>
    <w:lvl w:ilvl="3">
      <w:numFmt w:val="bullet"/>
      <w:lvlText w:val="•"/>
      <w:lvlJc w:val="left"/>
      <w:pPr>
        <w:ind w:left="-128" w:hanging="158"/>
      </w:pPr>
    </w:lvl>
    <w:lvl w:ilvl="4">
      <w:numFmt w:val="bullet"/>
      <w:lvlText w:val="•"/>
      <w:lvlJc w:val="left"/>
      <w:pPr>
        <w:ind w:left="-218" w:hanging="158"/>
      </w:pPr>
    </w:lvl>
    <w:lvl w:ilvl="5">
      <w:numFmt w:val="bullet"/>
      <w:lvlText w:val="•"/>
      <w:lvlJc w:val="left"/>
      <w:pPr>
        <w:ind w:left="-307" w:hanging="158"/>
      </w:pPr>
    </w:lvl>
    <w:lvl w:ilvl="6">
      <w:numFmt w:val="bullet"/>
      <w:lvlText w:val="•"/>
      <w:lvlJc w:val="left"/>
      <w:pPr>
        <w:ind w:left="-396" w:hanging="158"/>
      </w:pPr>
    </w:lvl>
    <w:lvl w:ilvl="7">
      <w:numFmt w:val="bullet"/>
      <w:lvlText w:val="•"/>
      <w:lvlJc w:val="left"/>
      <w:pPr>
        <w:ind w:left="-486" w:hanging="158"/>
      </w:pPr>
    </w:lvl>
    <w:lvl w:ilvl="8">
      <w:numFmt w:val="bullet"/>
      <w:lvlText w:val="•"/>
      <w:lvlJc w:val="left"/>
      <w:pPr>
        <w:ind w:left="-575" w:hanging="158"/>
      </w:pPr>
    </w:lvl>
  </w:abstractNum>
  <w:abstractNum w:abstractNumId="13" w15:restartNumberingAfterBreak="0">
    <w:nsid w:val="48D0093B"/>
    <w:multiLevelType w:val="hybridMultilevel"/>
    <w:tmpl w:val="877629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A056231"/>
    <w:multiLevelType w:val="multilevel"/>
    <w:tmpl w:val="90408B7E"/>
    <w:styleLink w:val="WWNum9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  <w:color w:val="231F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0EE027B"/>
    <w:multiLevelType w:val="multilevel"/>
    <w:tmpl w:val="BAFCF8A4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50F515BA"/>
    <w:multiLevelType w:val="multilevel"/>
    <w:tmpl w:val="4B685CD4"/>
    <w:styleLink w:val="WWNum7"/>
    <w:lvl w:ilvl="0">
      <w:start w:val="17"/>
      <w:numFmt w:val="decimal"/>
      <w:lvlText w:val="%1."/>
      <w:lvlJc w:val="left"/>
      <w:pPr>
        <w:ind w:left="289" w:hanging="158"/>
      </w:pPr>
      <w:rPr>
        <w:rFonts w:eastAsia="Times New Roman" w:cs="Arial Narrow"/>
        <w:color w:val="231F20"/>
        <w:spacing w:val="2"/>
        <w:w w:val="99"/>
        <w:sz w:val="11"/>
        <w:szCs w:val="11"/>
      </w:rPr>
    </w:lvl>
    <w:lvl w:ilvl="1">
      <w:start w:val="1"/>
      <w:numFmt w:val="decimal"/>
      <w:lvlText w:val="%2."/>
      <w:lvlJc w:val="left"/>
      <w:pPr>
        <w:ind w:left="1225" w:hanging="90"/>
      </w:pPr>
      <w:rPr>
        <w:rFonts w:eastAsia="Times New Roman" w:cs="Arial Narrow"/>
        <w:color w:val="231F20"/>
        <w:w w:val="99"/>
        <w:sz w:val="11"/>
        <w:szCs w:val="11"/>
      </w:rPr>
    </w:lvl>
    <w:lvl w:ilvl="2">
      <w:numFmt w:val="bullet"/>
      <w:lvlText w:val="•"/>
      <w:lvlJc w:val="left"/>
      <w:pPr>
        <w:ind w:left="1624" w:hanging="90"/>
      </w:pPr>
    </w:lvl>
    <w:lvl w:ilvl="3">
      <w:numFmt w:val="bullet"/>
      <w:lvlText w:val="•"/>
      <w:lvlJc w:val="left"/>
      <w:pPr>
        <w:ind w:left="1789" w:hanging="90"/>
      </w:pPr>
    </w:lvl>
    <w:lvl w:ilvl="4">
      <w:numFmt w:val="bullet"/>
      <w:lvlText w:val="•"/>
      <w:lvlJc w:val="left"/>
      <w:pPr>
        <w:ind w:left="1954" w:hanging="90"/>
      </w:pPr>
    </w:lvl>
    <w:lvl w:ilvl="5">
      <w:numFmt w:val="bullet"/>
      <w:lvlText w:val="•"/>
      <w:lvlJc w:val="left"/>
      <w:pPr>
        <w:ind w:left="2119" w:hanging="90"/>
      </w:pPr>
    </w:lvl>
    <w:lvl w:ilvl="6">
      <w:numFmt w:val="bullet"/>
      <w:lvlText w:val="•"/>
      <w:lvlJc w:val="left"/>
      <w:pPr>
        <w:ind w:left="2284" w:hanging="90"/>
      </w:pPr>
    </w:lvl>
    <w:lvl w:ilvl="7">
      <w:numFmt w:val="bullet"/>
      <w:lvlText w:val="•"/>
      <w:lvlJc w:val="left"/>
      <w:pPr>
        <w:ind w:left="2448" w:hanging="90"/>
      </w:pPr>
    </w:lvl>
    <w:lvl w:ilvl="8">
      <w:numFmt w:val="bullet"/>
      <w:lvlText w:val="•"/>
      <w:lvlJc w:val="left"/>
      <w:pPr>
        <w:ind w:left="2613" w:hanging="90"/>
      </w:pPr>
    </w:lvl>
  </w:abstractNum>
  <w:abstractNum w:abstractNumId="17" w15:restartNumberingAfterBreak="0">
    <w:nsid w:val="53BF0E16"/>
    <w:multiLevelType w:val="multilevel"/>
    <w:tmpl w:val="2026CA12"/>
    <w:styleLink w:val="WWNum1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6FF4C57"/>
    <w:multiLevelType w:val="multilevel"/>
    <w:tmpl w:val="E4F89188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CF2774C"/>
    <w:multiLevelType w:val="multilevel"/>
    <w:tmpl w:val="EBC0E774"/>
    <w:styleLink w:val="WWNum12"/>
    <w:lvl w:ilvl="0">
      <w:numFmt w:val="bullet"/>
      <w:lvlText w:val="-"/>
      <w:lvlJc w:val="left"/>
      <w:pPr>
        <w:ind w:left="720" w:hanging="360"/>
      </w:pPr>
      <w:rPr>
        <w:rFonts w:eastAsia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6C16480D"/>
    <w:multiLevelType w:val="multilevel"/>
    <w:tmpl w:val="C3FE93CE"/>
    <w:styleLink w:val="WWNum13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04E34C1"/>
    <w:multiLevelType w:val="multilevel"/>
    <w:tmpl w:val="269698B6"/>
    <w:styleLink w:val="WWNum1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37640BD"/>
    <w:multiLevelType w:val="multilevel"/>
    <w:tmpl w:val="B378AB9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3600" w:hanging="360"/>
      </w:pPr>
      <w:rPr>
        <w:rFonts w:cs="Times New Roman"/>
      </w:rPr>
    </w:lvl>
  </w:abstractNum>
  <w:abstractNum w:abstractNumId="23" w15:restartNumberingAfterBreak="0">
    <w:nsid w:val="75CD1BFA"/>
    <w:multiLevelType w:val="multilevel"/>
    <w:tmpl w:val="0E3A3F38"/>
    <w:styleLink w:val="WWNum14"/>
    <w:lvl w:ilvl="0">
      <w:start w:val="1"/>
      <w:numFmt w:val="decimal"/>
      <w:lvlText w:val="%1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7BAF45C9"/>
    <w:multiLevelType w:val="multilevel"/>
    <w:tmpl w:val="05E0AED8"/>
    <w:styleLink w:val="WWNum19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22"/>
  </w:num>
  <w:num w:numId="5">
    <w:abstractNumId w:val="10"/>
  </w:num>
  <w:num w:numId="6">
    <w:abstractNumId w:val="5"/>
  </w:num>
  <w:num w:numId="7">
    <w:abstractNumId w:val="16"/>
  </w:num>
  <w:num w:numId="8">
    <w:abstractNumId w:val="12"/>
  </w:num>
  <w:num w:numId="9">
    <w:abstractNumId w:val="14"/>
  </w:num>
  <w:num w:numId="10">
    <w:abstractNumId w:val="0"/>
  </w:num>
  <w:num w:numId="11">
    <w:abstractNumId w:val="17"/>
  </w:num>
  <w:num w:numId="12">
    <w:abstractNumId w:val="19"/>
  </w:num>
  <w:num w:numId="13">
    <w:abstractNumId w:val="20"/>
  </w:num>
  <w:num w:numId="14">
    <w:abstractNumId w:val="23"/>
  </w:num>
  <w:num w:numId="15">
    <w:abstractNumId w:val="18"/>
  </w:num>
  <w:num w:numId="16">
    <w:abstractNumId w:val="15"/>
  </w:num>
  <w:num w:numId="17">
    <w:abstractNumId w:val="8"/>
  </w:num>
  <w:num w:numId="18">
    <w:abstractNumId w:val="21"/>
  </w:num>
  <w:num w:numId="19">
    <w:abstractNumId w:val="24"/>
  </w:num>
  <w:num w:numId="20">
    <w:abstractNumId w:val="4"/>
  </w:num>
  <w:num w:numId="21">
    <w:abstractNumId w:val="3"/>
  </w:num>
  <w:num w:numId="22">
    <w:abstractNumId w:val="11"/>
  </w:num>
  <w:num w:numId="23">
    <w:abstractNumId w:val="2"/>
  </w:num>
  <w:num w:numId="24">
    <w:abstractNumId w:val="0"/>
    <w:lvlOverride w:ilvl="0">
      <w:startOverride w:val="1"/>
    </w:lvlOverride>
  </w:num>
  <w:num w:numId="25">
    <w:abstractNumId w:val="23"/>
    <w:lvlOverride w:ilvl="0">
      <w:startOverride w:val="1"/>
      <w:lvl w:ilvl="0">
        <w:start w:val="1"/>
        <w:numFmt w:val="decimal"/>
        <w:lvlText w:val="%1"/>
        <w:lvlJc w:val="left"/>
        <w:pPr>
          <w:ind w:left="1080" w:hanging="360"/>
        </w:pPr>
        <w:rPr>
          <w:rFonts w:cs="Times New Roman"/>
        </w:rPr>
      </w:lvl>
    </w:lvlOverride>
  </w:num>
  <w:num w:numId="26">
    <w:abstractNumId w:val="24"/>
  </w:num>
  <w:num w:numId="27">
    <w:abstractNumId w:val="3"/>
  </w:num>
  <w:num w:numId="28">
    <w:abstractNumId w:val="11"/>
  </w:num>
  <w:num w:numId="29">
    <w:abstractNumId w:val="2"/>
  </w:num>
  <w:num w:numId="30">
    <w:abstractNumId w:val="21"/>
  </w:num>
  <w:num w:numId="31">
    <w:abstractNumId w:val="1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1C9A"/>
    <w:rsid w:val="000B308E"/>
    <w:rsid w:val="000B365F"/>
    <w:rsid w:val="002A2A59"/>
    <w:rsid w:val="00360093"/>
    <w:rsid w:val="003B4113"/>
    <w:rsid w:val="003B4FEA"/>
    <w:rsid w:val="003F732F"/>
    <w:rsid w:val="00431C39"/>
    <w:rsid w:val="00483689"/>
    <w:rsid w:val="006A092A"/>
    <w:rsid w:val="006F4F0E"/>
    <w:rsid w:val="00755EFE"/>
    <w:rsid w:val="007A0ABA"/>
    <w:rsid w:val="007C5C66"/>
    <w:rsid w:val="008D433E"/>
    <w:rsid w:val="008E5ED8"/>
    <w:rsid w:val="008F2AF9"/>
    <w:rsid w:val="00AF1C9A"/>
    <w:rsid w:val="00C559E9"/>
    <w:rsid w:val="00C751A2"/>
    <w:rsid w:val="00E42238"/>
    <w:rsid w:val="00F377D2"/>
    <w:rsid w:val="00FD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  <w14:docId w14:val="61B5EB59"/>
  <w15:docId w15:val="{CC052CAD-9A73-4CEB-9C05-63704E2A5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F0E"/>
    <w:pPr>
      <w:widowControl w:val="0"/>
      <w:suppressAutoHyphens/>
      <w:autoSpaceDN w:val="0"/>
      <w:textAlignment w:val="baseline"/>
    </w:pPr>
    <w:rPr>
      <w:kern w:val="3"/>
    </w:rPr>
  </w:style>
  <w:style w:type="paragraph" w:styleId="2">
    <w:name w:val="heading 2"/>
    <w:basedOn w:val="Standard"/>
    <w:next w:val="Textbody"/>
    <w:link w:val="20"/>
    <w:uiPriority w:val="99"/>
    <w:qFormat/>
    <w:rsid w:val="006F4F0E"/>
    <w:pPr>
      <w:widowControl w:val="0"/>
      <w:spacing w:after="0" w:line="240" w:lineRule="auto"/>
      <w:ind w:left="126"/>
      <w:outlineLvl w:val="1"/>
    </w:pPr>
    <w:rPr>
      <w:rFonts w:ascii="Arial Narrow" w:hAnsi="Arial Narrow" w:cs="Arial Narrow"/>
      <w:b/>
      <w:bCs/>
      <w:sz w:val="16"/>
      <w:szCs w:val="1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F4F0E"/>
    <w:rPr>
      <w:rFonts w:ascii="Arial Narrow" w:hAnsi="Arial Narrow" w:cs="Arial Narrow"/>
      <w:b/>
      <w:bCs/>
      <w:sz w:val="16"/>
      <w:szCs w:val="16"/>
      <w:lang w:val="en-US"/>
    </w:rPr>
  </w:style>
  <w:style w:type="paragraph" w:customStyle="1" w:styleId="Standard">
    <w:name w:val="Standard"/>
    <w:uiPriority w:val="99"/>
    <w:rsid w:val="006F4F0E"/>
    <w:pPr>
      <w:suppressAutoHyphens/>
      <w:autoSpaceDN w:val="0"/>
      <w:spacing w:after="160" w:line="259" w:lineRule="auto"/>
      <w:textAlignment w:val="baseline"/>
    </w:pPr>
    <w:rPr>
      <w:kern w:val="3"/>
      <w:lang w:eastAsia="en-US"/>
    </w:rPr>
  </w:style>
  <w:style w:type="paragraph" w:customStyle="1" w:styleId="Heading">
    <w:name w:val="Heading"/>
    <w:basedOn w:val="Standard"/>
    <w:next w:val="Textbody"/>
    <w:uiPriority w:val="99"/>
    <w:rsid w:val="006F4F0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6F4F0E"/>
    <w:pPr>
      <w:widowControl w:val="0"/>
      <w:spacing w:after="0" w:line="240" w:lineRule="auto"/>
    </w:pPr>
    <w:rPr>
      <w:rFonts w:ascii="Arial Narrow" w:hAnsi="Arial Narrow" w:cs="Arial Narrow"/>
      <w:sz w:val="14"/>
      <w:szCs w:val="14"/>
      <w:lang w:val="en-US"/>
    </w:rPr>
  </w:style>
  <w:style w:type="paragraph" w:styleId="a3">
    <w:name w:val="List"/>
    <w:basedOn w:val="Textbody"/>
    <w:uiPriority w:val="99"/>
    <w:rsid w:val="006F4F0E"/>
    <w:rPr>
      <w:rFonts w:cs="Arial"/>
    </w:rPr>
  </w:style>
  <w:style w:type="paragraph" w:styleId="a4">
    <w:name w:val="caption"/>
    <w:basedOn w:val="Standard"/>
    <w:uiPriority w:val="99"/>
    <w:qFormat/>
    <w:rsid w:val="006F4F0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6F4F0E"/>
    <w:pPr>
      <w:suppressLineNumbers/>
    </w:pPr>
    <w:rPr>
      <w:rFonts w:cs="Arial"/>
    </w:rPr>
  </w:style>
  <w:style w:type="paragraph" w:styleId="a5">
    <w:name w:val="List Paragraph"/>
    <w:basedOn w:val="Standard"/>
    <w:uiPriority w:val="99"/>
    <w:qFormat/>
    <w:rsid w:val="006F4F0E"/>
    <w:pPr>
      <w:widowControl w:val="0"/>
      <w:spacing w:after="0" w:line="240" w:lineRule="auto"/>
      <w:ind w:left="256"/>
    </w:pPr>
    <w:rPr>
      <w:rFonts w:ascii="Arial Narrow" w:hAnsi="Arial Narrow" w:cs="Arial Narrow"/>
      <w:lang w:val="en-US"/>
    </w:rPr>
  </w:style>
  <w:style w:type="paragraph" w:customStyle="1" w:styleId="TableParagraph">
    <w:name w:val="Table Paragraph"/>
    <w:basedOn w:val="Standard"/>
    <w:uiPriority w:val="99"/>
    <w:rsid w:val="006F4F0E"/>
    <w:pPr>
      <w:widowControl w:val="0"/>
      <w:spacing w:after="0" w:line="240" w:lineRule="auto"/>
    </w:pPr>
    <w:rPr>
      <w:rFonts w:ascii="Arial Narrow" w:hAnsi="Arial Narrow" w:cs="Arial Narrow"/>
      <w:lang w:val="en-US"/>
    </w:rPr>
  </w:style>
  <w:style w:type="paragraph" w:styleId="HTML">
    <w:name w:val="HTML Preformatted"/>
    <w:basedOn w:val="Standard"/>
    <w:link w:val="HTML0"/>
    <w:uiPriority w:val="99"/>
    <w:rsid w:val="006F4F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F4F0E"/>
    <w:rPr>
      <w:rFonts w:ascii="Courier New" w:hAnsi="Courier New" w:cs="Courier New"/>
      <w:sz w:val="20"/>
      <w:szCs w:val="20"/>
      <w:lang w:eastAsia="ru-RU"/>
    </w:rPr>
  </w:style>
  <w:style w:type="paragraph" w:styleId="a6">
    <w:name w:val="footer"/>
    <w:basedOn w:val="Standard"/>
    <w:link w:val="a7"/>
    <w:uiPriority w:val="99"/>
    <w:rsid w:val="006F4F0E"/>
    <w:pPr>
      <w:suppressLineNumbers/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F4F0E"/>
    <w:rPr>
      <w:rFonts w:cs="Times New Roman"/>
      <w:lang w:eastAsia="en-US"/>
    </w:rPr>
  </w:style>
  <w:style w:type="paragraph" w:customStyle="1" w:styleId="TableContents">
    <w:name w:val="Table Contents"/>
    <w:basedOn w:val="Standard"/>
    <w:uiPriority w:val="99"/>
    <w:rsid w:val="006F4F0E"/>
    <w:pPr>
      <w:suppressLineNumbers/>
    </w:pPr>
  </w:style>
  <w:style w:type="paragraph" w:customStyle="1" w:styleId="TableHeading">
    <w:name w:val="Table Heading"/>
    <w:basedOn w:val="TableContents"/>
    <w:uiPriority w:val="99"/>
    <w:rsid w:val="006F4F0E"/>
    <w:pPr>
      <w:jc w:val="center"/>
    </w:pPr>
    <w:rPr>
      <w:b/>
      <w:bCs/>
    </w:rPr>
  </w:style>
  <w:style w:type="character" w:customStyle="1" w:styleId="BodyTextChar">
    <w:name w:val="Body Text Char"/>
    <w:basedOn w:val="a0"/>
    <w:uiPriority w:val="99"/>
    <w:rsid w:val="006F4F0E"/>
    <w:rPr>
      <w:rFonts w:ascii="Arial Narrow" w:hAnsi="Arial Narrow" w:cs="Arial Narrow"/>
      <w:sz w:val="14"/>
      <w:szCs w:val="14"/>
      <w:lang w:val="en-US"/>
    </w:rPr>
  </w:style>
  <w:style w:type="character" w:customStyle="1" w:styleId="translation-word">
    <w:name w:val="translation-word"/>
    <w:basedOn w:val="a0"/>
    <w:uiPriority w:val="99"/>
    <w:rsid w:val="006F4F0E"/>
    <w:rPr>
      <w:rFonts w:cs="Times New Roman"/>
    </w:rPr>
  </w:style>
  <w:style w:type="character" w:styleId="a8">
    <w:name w:val="page number"/>
    <w:basedOn w:val="a0"/>
    <w:uiPriority w:val="99"/>
    <w:rsid w:val="006F4F0E"/>
    <w:rPr>
      <w:rFonts w:cs="Times New Roman"/>
    </w:rPr>
  </w:style>
  <w:style w:type="character" w:customStyle="1" w:styleId="ListLabel1">
    <w:name w:val="ListLabel 1"/>
    <w:uiPriority w:val="99"/>
    <w:rsid w:val="006F4F0E"/>
    <w:rPr>
      <w:rFonts w:eastAsia="Times New Roman"/>
      <w:color w:val="231F20"/>
      <w:spacing w:val="6"/>
      <w:w w:val="99"/>
      <w:sz w:val="12"/>
    </w:rPr>
  </w:style>
  <w:style w:type="character" w:customStyle="1" w:styleId="ListLabel2">
    <w:name w:val="ListLabel 2"/>
    <w:uiPriority w:val="99"/>
    <w:rsid w:val="006F4F0E"/>
  </w:style>
  <w:style w:type="character" w:customStyle="1" w:styleId="ListLabel3">
    <w:name w:val="ListLabel 3"/>
    <w:uiPriority w:val="99"/>
    <w:rsid w:val="006F4F0E"/>
    <w:rPr>
      <w:rFonts w:eastAsia="Times New Roman"/>
      <w:color w:val="231F20"/>
      <w:spacing w:val="5"/>
      <w:w w:val="99"/>
      <w:sz w:val="11"/>
    </w:rPr>
  </w:style>
  <w:style w:type="character" w:customStyle="1" w:styleId="ListLabel4">
    <w:name w:val="ListLabel 4"/>
    <w:uiPriority w:val="99"/>
    <w:rsid w:val="006F4F0E"/>
    <w:rPr>
      <w:rFonts w:eastAsia="Times New Roman"/>
      <w:color w:val="231F20"/>
      <w:spacing w:val="2"/>
      <w:w w:val="99"/>
      <w:sz w:val="11"/>
    </w:rPr>
  </w:style>
  <w:style w:type="character" w:customStyle="1" w:styleId="ListLabel5">
    <w:name w:val="ListLabel 5"/>
    <w:uiPriority w:val="99"/>
    <w:rsid w:val="006F4F0E"/>
    <w:rPr>
      <w:rFonts w:eastAsia="Times New Roman"/>
      <w:color w:val="231F20"/>
      <w:w w:val="99"/>
      <w:sz w:val="11"/>
    </w:rPr>
  </w:style>
  <w:style w:type="character" w:customStyle="1" w:styleId="ListLabel6">
    <w:name w:val="ListLabel 6"/>
    <w:uiPriority w:val="99"/>
    <w:rsid w:val="006F4F0E"/>
    <w:rPr>
      <w:color w:val="231F20"/>
    </w:rPr>
  </w:style>
  <w:style w:type="character" w:customStyle="1" w:styleId="ListLabel7">
    <w:name w:val="ListLabel 7"/>
    <w:uiPriority w:val="99"/>
    <w:rsid w:val="006F4F0E"/>
    <w:rPr>
      <w:rFonts w:eastAsia="Times New Roman"/>
    </w:rPr>
  </w:style>
  <w:style w:type="paragraph" w:styleId="a9">
    <w:name w:val="Body Text"/>
    <w:basedOn w:val="a"/>
    <w:link w:val="aa"/>
    <w:uiPriority w:val="99"/>
    <w:rsid w:val="007C5C66"/>
    <w:pPr>
      <w:suppressAutoHyphens w:val="0"/>
      <w:autoSpaceDE w:val="0"/>
      <w:textAlignment w:val="auto"/>
    </w:pPr>
    <w:rPr>
      <w:rFonts w:ascii="Arial Narrow" w:hAnsi="Arial Narrow" w:cs="Arial Narrow"/>
      <w:kern w:val="0"/>
      <w:sz w:val="14"/>
      <w:szCs w:val="14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99"/>
    <w:locked/>
    <w:rsid w:val="007C5C66"/>
    <w:rPr>
      <w:rFonts w:ascii="Arial Narrow" w:hAnsi="Arial Narrow" w:cs="Arial Narrow"/>
      <w:kern w:val="0"/>
      <w:sz w:val="14"/>
      <w:szCs w:val="14"/>
      <w:lang w:val="en-US" w:eastAsia="en-US"/>
    </w:rPr>
  </w:style>
  <w:style w:type="numbering" w:customStyle="1" w:styleId="WWNum10">
    <w:name w:val="WWNum10"/>
    <w:rsid w:val="00F03D53"/>
    <w:pPr>
      <w:numPr>
        <w:numId w:val="10"/>
      </w:numPr>
    </w:pPr>
  </w:style>
  <w:style w:type="numbering" w:customStyle="1" w:styleId="WWNum23">
    <w:name w:val="WWNum23"/>
    <w:rsid w:val="00F03D53"/>
    <w:pPr>
      <w:numPr>
        <w:numId w:val="23"/>
      </w:numPr>
    </w:pPr>
  </w:style>
  <w:style w:type="numbering" w:customStyle="1" w:styleId="WWNum21">
    <w:name w:val="WWNum21"/>
    <w:rsid w:val="00F03D53"/>
    <w:pPr>
      <w:numPr>
        <w:numId w:val="21"/>
      </w:numPr>
    </w:pPr>
  </w:style>
  <w:style w:type="numbering" w:customStyle="1" w:styleId="WWNum20">
    <w:name w:val="WWNum20"/>
    <w:rsid w:val="00F03D53"/>
    <w:pPr>
      <w:numPr>
        <w:numId w:val="20"/>
      </w:numPr>
    </w:pPr>
  </w:style>
  <w:style w:type="numbering" w:customStyle="1" w:styleId="WWNum6">
    <w:name w:val="WWNum6"/>
    <w:rsid w:val="00F03D53"/>
    <w:pPr>
      <w:numPr>
        <w:numId w:val="6"/>
      </w:numPr>
    </w:pPr>
  </w:style>
  <w:style w:type="numbering" w:customStyle="1" w:styleId="WWNum3">
    <w:name w:val="WWNum3"/>
    <w:rsid w:val="00F03D53"/>
    <w:pPr>
      <w:numPr>
        <w:numId w:val="3"/>
      </w:numPr>
    </w:pPr>
  </w:style>
  <w:style w:type="numbering" w:customStyle="1" w:styleId="WWNum2">
    <w:name w:val="WWNum2"/>
    <w:rsid w:val="00F03D53"/>
    <w:pPr>
      <w:numPr>
        <w:numId w:val="2"/>
      </w:numPr>
    </w:pPr>
  </w:style>
  <w:style w:type="numbering" w:customStyle="1" w:styleId="WWNum17">
    <w:name w:val="WWNum17"/>
    <w:rsid w:val="00F03D53"/>
    <w:pPr>
      <w:numPr>
        <w:numId w:val="17"/>
      </w:numPr>
    </w:pPr>
  </w:style>
  <w:style w:type="numbering" w:customStyle="1" w:styleId="WWNum1">
    <w:name w:val="WWNum1"/>
    <w:rsid w:val="00F03D53"/>
    <w:pPr>
      <w:numPr>
        <w:numId w:val="1"/>
      </w:numPr>
    </w:pPr>
  </w:style>
  <w:style w:type="numbering" w:customStyle="1" w:styleId="WWNum5">
    <w:name w:val="WWNum5"/>
    <w:rsid w:val="00F03D53"/>
    <w:pPr>
      <w:numPr>
        <w:numId w:val="5"/>
      </w:numPr>
    </w:pPr>
  </w:style>
  <w:style w:type="numbering" w:customStyle="1" w:styleId="WWNum22">
    <w:name w:val="WWNum22"/>
    <w:rsid w:val="00F03D53"/>
    <w:pPr>
      <w:numPr>
        <w:numId w:val="22"/>
      </w:numPr>
    </w:pPr>
  </w:style>
  <w:style w:type="numbering" w:customStyle="1" w:styleId="WWNum8">
    <w:name w:val="WWNum8"/>
    <w:rsid w:val="00F03D53"/>
    <w:pPr>
      <w:numPr>
        <w:numId w:val="8"/>
      </w:numPr>
    </w:pPr>
  </w:style>
  <w:style w:type="numbering" w:customStyle="1" w:styleId="WWNum9">
    <w:name w:val="WWNum9"/>
    <w:rsid w:val="00F03D53"/>
    <w:pPr>
      <w:numPr>
        <w:numId w:val="9"/>
      </w:numPr>
    </w:pPr>
  </w:style>
  <w:style w:type="numbering" w:customStyle="1" w:styleId="WWNum16">
    <w:name w:val="WWNum16"/>
    <w:rsid w:val="00F03D53"/>
    <w:pPr>
      <w:numPr>
        <w:numId w:val="16"/>
      </w:numPr>
    </w:pPr>
  </w:style>
  <w:style w:type="numbering" w:customStyle="1" w:styleId="WWNum7">
    <w:name w:val="WWNum7"/>
    <w:rsid w:val="00F03D53"/>
    <w:pPr>
      <w:numPr>
        <w:numId w:val="7"/>
      </w:numPr>
    </w:pPr>
  </w:style>
  <w:style w:type="numbering" w:customStyle="1" w:styleId="WWNum11">
    <w:name w:val="WWNum11"/>
    <w:rsid w:val="00F03D53"/>
    <w:pPr>
      <w:numPr>
        <w:numId w:val="11"/>
      </w:numPr>
    </w:pPr>
  </w:style>
  <w:style w:type="numbering" w:customStyle="1" w:styleId="WWNum15">
    <w:name w:val="WWNum15"/>
    <w:rsid w:val="00F03D53"/>
    <w:pPr>
      <w:numPr>
        <w:numId w:val="15"/>
      </w:numPr>
    </w:pPr>
  </w:style>
  <w:style w:type="numbering" w:customStyle="1" w:styleId="WWNum12">
    <w:name w:val="WWNum12"/>
    <w:rsid w:val="00F03D53"/>
    <w:pPr>
      <w:numPr>
        <w:numId w:val="12"/>
      </w:numPr>
    </w:pPr>
  </w:style>
  <w:style w:type="numbering" w:customStyle="1" w:styleId="WWNum13">
    <w:name w:val="WWNum13"/>
    <w:rsid w:val="00F03D53"/>
    <w:pPr>
      <w:numPr>
        <w:numId w:val="13"/>
      </w:numPr>
    </w:pPr>
  </w:style>
  <w:style w:type="numbering" w:customStyle="1" w:styleId="WWNum18">
    <w:name w:val="WWNum18"/>
    <w:rsid w:val="00F03D53"/>
    <w:pPr>
      <w:numPr>
        <w:numId w:val="18"/>
      </w:numPr>
    </w:pPr>
  </w:style>
  <w:style w:type="numbering" w:customStyle="1" w:styleId="WWNum4">
    <w:name w:val="WWNum4"/>
    <w:rsid w:val="00F03D53"/>
    <w:pPr>
      <w:numPr>
        <w:numId w:val="4"/>
      </w:numPr>
    </w:pPr>
  </w:style>
  <w:style w:type="numbering" w:customStyle="1" w:styleId="WWNum14">
    <w:name w:val="WWNum14"/>
    <w:rsid w:val="00F03D53"/>
    <w:pPr>
      <w:numPr>
        <w:numId w:val="14"/>
      </w:numPr>
    </w:pPr>
  </w:style>
  <w:style w:type="numbering" w:customStyle="1" w:styleId="WWNum19">
    <w:name w:val="WWNum19"/>
    <w:rsid w:val="00F03D53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emf"/><Relationship Id="rId21" Type="http://schemas.openxmlformats.org/officeDocument/2006/relationships/image" Target="media/image11.jpeg"/><Relationship Id="rId34" Type="http://schemas.openxmlformats.org/officeDocument/2006/relationships/image" Target="media/image23.emf"/><Relationship Id="rId42" Type="http://schemas.openxmlformats.org/officeDocument/2006/relationships/image" Target="media/image30.jpeg"/><Relationship Id="rId47" Type="http://schemas.openxmlformats.org/officeDocument/2006/relationships/image" Target="media/image35.emf"/><Relationship Id="rId50" Type="http://schemas.openxmlformats.org/officeDocument/2006/relationships/image" Target="media/image37.jpeg"/><Relationship Id="rId55" Type="http://schemas.openxmlformats.org/officeDocument/2006/relationships/image" Target="media/image41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oleObject" Target="embeddings/oleObject5.bin"/><Relationship Id="rId11" Type="http://schemas.openxmlformats.org/officeDocument/2006/relationships/image" Target="media/image3.emf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emf"/><Relationship Id="rId40" Type="http://schemas.openxmlformats.org/officeDocument/2006/relationships/oleObject" Target="embeddings/oleObject6.bin"/><Relationship Id="rId45" Type="http://schemas.openxmlformats.org/officeDocument/2006/relationships/image" Target="media/image33.jpeg"/><Relationship Id="rId53" Type="http://schemas.openxmlformats.org/officeDocument/2006/relationships/oleObject" Target="embeddings/oleObject8.bin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43" Type="http://schemas.openxmlformats.org/officeDocument/2006/relationships/image" Target="media/image31.jpeg"/><Relationship Id="rId48" Type="http://schemas.openxmlformats.org/officeDocument/2006/relationships/oleObject" Target="embeddings/oleObject7.bin"/><Relationship Id="rId56" Type="http://schemas.openxmlformats.org/officeDocument/2006/relationships/oleObject" Target="embeddings/oleObject9.bin"/><Relationship Id="rId8" Type="http://schemas.openxmlformats.org/officeDocument/2006/relationships/oleObject" Target="embeddings/oleObject1.bin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emf"/><Relationship Id="rId46" Type="http://schemas.openxmlformats.org/officeDocument/2006/relationships/image" Target="media/image34.jpeg"/><Relationship Id="rId59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image" Target="media/image25.emf"/><Relationship Id="rId49" Type="http://schemas.openxmlformats.org/officeDocument/2006/relationships/image" Target="media/image36.jpeg"/><Relationship Id="rId57" Type="http://schemas.openxmlformats.org/officeDocument/2006/relationships/image" Target="media/image42.png"/><Relationship Id="rId10" Type="http://schemas.openxmlformats.org/officeDocument/2006/relationships/oleObject" Target="embeddings/oleObject2.bin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e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23</Pages>
  <Words>3552</Words>
  <Characters>20249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</cp:revision>
  <cp:lastPrinted>2020-10-12T10:18:00Z</cp:lastPrinted>
  <dcterms:created xsi:type="dcterms:W3CDTF">2020-08-13T13:40:00Z</dcterms:created>
  <dcterms:modified xsi:type="dcterms:W3CDTF">2020-10-13T07:33:00Z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1.77874852387787E-302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